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b/>
                <w:i w:val="0"/>
                <w:sz w:val="20"/>
              </w:rPr>
              <w:t xml:space="preserve"> 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5089638000</w:t>
            </w:r>
          </w:p>
          <w:p w14:paraId="23D10C91" w14:textId="444FFECA"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207F8B">
              <w:rPr>
                <w:rFonts w:asciiTheme="minorHAnsi" w:hAnsiTheme="minorHAnsi"/>
                <w:i w:val="0"/>
                <w:sz w:val="20"/>
              </w:rPr>
              <w:tab/>
            </w:r>
            <w:r w:rsidR="00207F8B">
              <w:rPr>
                <w:rFonts w:asciiTheme="minorHAnsi" w:hAnsiTheme="minorHAnsi"/>
                <w:i w:val="0"/>
                <w:sz w:val="20"/>
              </w:rPr>
              <w:tab/>
            </w:r>
            <w:r>
              <w:rPr>
                <w:rFonts w:asciiTheme="minorHAnsi" w:hAnsiTheme="minorHAnsi"/>
                <w:i w:val="0"/>
                <w:sz w:val="20"/>
              </w:rPr>
              <w:t>SI 71674705</w:t>
            </w:r>
          </w:p>
          <w:p w14:paraId="25DBDB3D" w14:textId="4BEE5F8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r>
            <w:r w:rsidR="00207F8B">
              <w:rPr>
                <w:rFonts w:asciiTheme="minorHAnsi" w:hAnsiTheme="minorHAnsi"/>
                <w:i w:val="0"/>
                <w:sz w:val="20"/>
              </w:rPr>
              <w:tab/>
            </w:r>
            <w:r>
              <w:rPr>
                <w:rFonts w:asciiTheme="minorHAnsi" w:hAnsiTheme="minorHAnsi"/>
                <w:i w:val="0"/>
                <w:sz w:val="20"/>
              </w:rPr>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Pr>
                <w:rFonts w:asciiTheme="minorHAnsi" w:hAnsiTheme="minorHAnsi"/>
                <w:b/>
                <w:i w:val="0"/>
                <w:color w:val="000000" w:themeColor="text1"/>
                <w:sz w:val="20"/>
              </w:rPr>
              <w:t xml:space="preserve">UNIVERSITY OF MARIBOR, Faculty of Electrical Engineering and Computer Science (FERI), </w:t>
            </w:r>
            <w:proofErr w:type="spellStart"/>
            <w:r>
              <w:rPr>
                <w:rFonts w:asciiTheme="minorHAnsi" w:hAnsiTheme="minorHAnsi"/>
                <w:i w:val="0"/>
                <w:color w:val="000000" w:themeColor="text1"/>
                <w:sz w:val="20"/>
              </w:rPr>
              <w:t>Koroška</w:t>
            </w:r>
            <w:proofErr w:type="spellEnd"/>
            <w:r>
              <w:rPr>
                <w:rFonts w:asciiTheme="minorHAnsi" w:hAnsiTheme="minorHAnsi"/>
                <w:i w:val="0"/>
                <w:color w:val="000000" w:themeColor="text1"/>
                <w:sz w:val="20"/>
              </w:rPr>
              <w:t xml:space="preserve"> cesta 46, 2000 Maribor, Slovenia, represented by the </w:t>
            </w:r>
            <w:r>
              <w:rPr>
                <w:rFonts w:asciiTheme="minorHAnsi" w:hAnsiTheme="minorHAnsi"/>
                <w:b/>
                <w:i w:val="0"/>
                <w:color w:val="000000" w:themeColor="text1"/>
                <w:sz w:val="20"/>
              </w:rPr>
              <w:t xml:space="preserve">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2B9E87B9"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09AB7C1" w14:textId="7A05DF6A"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r>
            <w:r w:rsidR="001D5B35">
              <w:rPr>
                <w:rFonts w:asciiTheme="minorHAnsi" w:hAnsiTheme="minorHAnsi"/>
                <w:i w:val="0"/>
                <w:color w:val="000000" w:themeColor="text1"/>
                <w:sz w:val="20"/>
              </w:rPr>
              <w:tab/>
            </w:r>
            <w:r>
              <w:rPr>
                <w:rFonts w:asciiTheme="minorHAnsi" w:hAnsiTheme="minorHAnsi"/>
                <w:i w:val="0"/>
                <w:color w:val="000000" w:themeColor="text1"/>
                <w:sz w:val="20"/>
              </w:rPr>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0105 554,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1D6EA9F6"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sidR="001D5B35">
              <w:rPr>
                <w:rFonts w:asciiTheme="minorHAnsi" w:hAnsiTheme="minorHAnsi"/>
                <w:i w:val="0"/>
                <w:sz w:val="20"/>
              </w:rPr>
              <w:t xml:space="preserve"> </w:t>
            </w:r>
            <w:r>
              <w:rPr>
                <w:rFonts w:asciiTheme="minorHAnsi" w:hAnsiTheme="minorHAnsi"/>
                <w:i w:val="0"/>
                <w:sz w:val="20"/>
              </w:rPr>
              <w:t>________________</w:t>
            </w:r>
          </w:p>
          <w:p w14:paraId="48BEE45B" w14:textId="69DE081E"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sidR="001D5B35">
              <w:rPr>
                <w:rFonts w:asciiTheme="minorHAnsi" w:hAnsiTheme="minorHAnsi"/>
                <w:i w:val="0"/>
                <w:color w:val="000000" w:themeColor="text1"/>
                <w:sz w:val="20"/>
              </w:rPr>
              <w:tab/>
            </w:r>
            <w:r w:rsidR="001D5B35">
              <w:rPr>
                <w:rFonts w:asciiTheme="minorHAnsi" w:hAnsiTheme="minorHAnsi"/>
                <w:i w:val="0"/>
                <w:color w:val="000000" w:themeColor="text1"/>
                <w:sz w:val="20"/>
              </w:rPr>
              <w:t xml:space="preserve">    </w:t>
            </w:r>
            <w:r>
              <w:rPr>
                <w:rFonts w:asciiTheme="minorHAnsi" w:hAnsiTheme="minorHAnsi"/>
                <w:i w:val="0"/>
                <w:sz w:val="20"/>
              </w:rPr>
              <w:t>SI ______________</w:t>
            </w:r>
          </w:p>
          <w:p w14:paraId="5E4B443C" w14:textId="0B8E8D92"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sidR="001D5B35">
              <w:rPr>
                <w:rFonts w:asciiTheme="minorHAnsi" w:hAnsiTheme="minorHAnsi"/>
                <w:i w:val="0"/>
                <w:sz w:val="20"/>
              </w:rPr>
              <w:t xml:space="preserve">        </w:t>
            </w:r>
            <w:r>
              <w:rPr>
                <w:rFonts w:asciiTheme="minorHAnsi" w:hAnsiTheme="minorHAnsi"/>
                <w:i w:val="0"/>
                <w:sz w:val="20"/>
              </w:rPr>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2651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AC47C2">
            <w:rPr>
              <w:rFonts w:asciiTheme="minorHAnsi" w:hAnsiTheme="minorHAnsi"/>
              <w:i w:val="0"/>
              <w:sz w:val="20"/>
            </w:rPr>
            <w:t>hereby</w:t>
          </w:r>
        </w:sdtContent>
      </w:sdt>
      <w:r w:rsidR="00AC47C2">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EB35DBC"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302/13 – RIUM36-FERI03.2/2021</w:t>
      </w:r>
    </w:p>
    <w:p w14:paraId="7C16F5B8" w14:textId="0203700C" w:rsidR="00270275" w:rsidRDefault="00906EEF" w:rsidP="006E4482">
      <w:pPr>
        <w:numPr>
          <w:ilvl w:val="12"/>
          <w:numId w:val="0"/>
        </w:numPr>
        <w:jc w:val="center"/>
        <w:rPr>
          <w:rFonts w:asciiTheme="minorHAnsi" w:hAnsiTheme="minorHAnsi" w:cstheme="minorHAnsi"/>
          <w:b/>
          <w:i w:val="0"/>
          <w:sz w:val="28"/>
          <w:szCs w:val="28"/>
        </w:rPr>
      </w:pPr>
      <w:r>
        <w:rPr>
          <w:rFonts w:asciiTheme="minorHAnsi" w:hAnsiTheme="minorHAnsi"/>
          <w:b/>
          <w:i w:val="0"/>
          <w:sz w:val="28"/>
        </w:rPr>
        <w:t>“</w:t>
      </w:r>
      <w:proofErr w:type="spellStart"/>
      <w:r>
        <w:rPr>
          <w:rFonts w:asciiTheme="minorHAnsi" w:hAnsiTheme="minorHAnsi"/>
          <w:b/>
          <w:i w:val="0"/>
          <w:sz w:val="28"/>
        </w:rPr>
        <w:t>Nabava</w:t>
      </w:r>
      <w:proofErr w:type="spellEnd"/>
      <w:r>
        <w:rPr>
          <w:rFonts w:asciiTheme="minorHAnsi" w:hAnsiTheme="minorHAnsi"/>
          <w:b/>
          <w:i w:val="0"/>
          <w:sz w:val="28"/>
        </w:rPr>
        <w:t xml:space="preserve"> </w:t>
      </w:r>
      <w:proofErr w:type="spellStart"/>
      <w:r>
        <w:rPr>
          <w:rFonts w:asciiTheme="minorHAnsi" w:hAnsiTheme="minorHAnsi"/>
          <w:b/>
          <w:i w:val="0"/>
          <w:sz w:val="28"/>
        </w:rPr>
        <w:t>sistema</w:t>
      </w:r>
      <w:proofErr w:type="spellEnd"/>
      <w:r>
        <w:rPr>
          <w:rFonts w:asciiTheme="minorHAnsi" w:hAnsiTheme="minorHAnsi"/>
          <w:b/>
          <w:i w:val="0"/>
          <w:sz w:val="28"/>
        </w:rPr>
        <w:t xml:space="preserve"> za </w:t>
      </w:r>
      <w:proofErr w:type="spellStart"/>
      <w:r>
        <w:rPr>
          <w:rFonts w:asciiTheme="minorHAnsi" w:hAnsiTheme="minorHAnsi"/>
          <w:b/>
          <w:i w:val="0"/>
          <w:sz w:val="28"/>
        </w:rPr>
        <w:t>depozicijo</w:t>
      </w:r>
      <w:proofErr w:type="spellEnd"/>
      <w:r>
        <w:rPr>
          <w:rFonts w:asciiTheme="minorHAnsi" w:hAnsiTheme="minorHAnsi"/>
          <w:b/>
          <w:i w:val="0"/>
          <w:sz w:val="28"/>
        </w:rPr>
        <w:t xml:space="preserve"> </w:t>
      </w:r>
      <w:proofErr w:type="spellStart"/>
      <w:r>
        <w:rPr>
          <w:rFonts w:asciiTheme="minorHAnsi" w:hAnsiTheme="minorHAnsi"/>
          <w:b/>
          <w:i w:val="0"/>
          <w:sz w:val="28"/>
        </w:rPr>
        <w:t>tankih</w:t>
      </w:r>
      <w:proofErr w:type="spellEnd"/>
      <w:r>
        <w:rPr>
          <w:rFonts w:asciiTheme="minorHAnsi" w:hAnsiTheme="minorHAnsi"/>
          <w:b/>
          <w:i w:val="0"/>
          <w:sz w:val="28"/>
        </w:rPr>
        <w:t xml:space="preserve"> </w:t>
      </w:r>
      <w:proofErr w:type="spellStart"/>
      <w:r>
        <w:rPr>
          <w:rFonts w:asciiTheme="minorHAnsi" w:hAnsiTheme="minorHAnsi"/>
          <w:b/>
          <w:i w:val="0"/>
          <w:sz w:val="28"/>
        </w:rPr>
        <w:t>plasti</w:t>
      </w:r>
      <w:proofErr w:type="spellEnd"/>
      <w:r>
        <w:rPr>
          <w:rFonts w:asciiTheme="minorHAnsi" w:hAnsiTheme="minorHAnsi"/>
          <w:b/>
          <w:i w:val="0"/>
          <w:sz w:val="28"/>
        </w:rPr>
        <w:t>” (in Eng., “Purchase of Thin Film Deposition System”)</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199AD391" w:rsidR="00ED3C42" w:rsidRPr="00A02911" w:rsidRDefault="00ED3C42" w:rsidP="00A02911">
      <w:pPr>
        <w:pStyle w:val="Odstavekseznama"/>
        <w:numPr>
          <w:ilvl w:val="0"/>
          <w:numId w:val="38"/>
        </w:numPr>
        <w:jc w:val="center"/>
        <w:rPr>
          <w:rFonts w:asciiTheme="minorHAnsi" w:hAnsiTheme="minorHAnsi" w:cstheme="minorHAnsi"/>
          <w:b/>
          <w:bCs/>
          <w:i w:val="0"/>
          <w:sz w:val="20"/>
        </w:rPr>
      </w:pPr>
    </w:p>
    <w:p w14:paraId="16B5B6CA" w14:textId="77777777" w:rsidR="008973A2" w:rsidRPr="006F14B8" w:rsidRDefault="008973A2" w:rsidP="008973A2">
      <w:pPr>
        <w:rPr>
          <w:rFonts w:asciiTheme="minorHAnsi" w:hAnsiTheme="minorHAnsi" w:cstheme="minorHAnsi"/>
          <w:b/>
          <w:bCs/>
          <w:i w:val="0"/>
          <w:sz w:val="20"/>
        </w:rPr>
      </w:pPr>
    </w:p>
    <w:p w14:paraId="1E8840E8" w14:textId="101391C7" w:rsidR="00ED3C42" w:rsidRPr="006F14B8" w:rsidRDefault="005C3086" w:rsidP="00374637">
      <w:pPr>
        <w:spacing w:after="120"/>
        <w:jc w:val="both"/>
        <w:rPr>
          <w:rFonts w:asciiTheme="minorHAnsi" w:hAnsiTheme="minorHAnsi" w:cstheme="minorHAnsi"/>
          <w:i w:val="0"/>
          <w:sz w:val="20"/>
        </w:rPr>
      </w:pPr>
      <w:r>
        <w:rPr>
          <w:rFonts w:asciiTheme="minorHAnsi" w:hAnsiTheme="minorHAnsi"/>
          <w:i w:val="0"/>
          <w:sz w:val="20"/>
        </w:rPr>
        <w:t xml:space="preserve">The contracting parties initially note </w:t>
      </w:r>
      <w:r w:rsidR="00AC47C2">
        <w:rPr>
          <w:rFonts w:asciiTheme="minorHAnsi" w:hAnsiTheme="minorHAnsi"/>
          <w:i w:val="0"/>
          <w:sz w:val="20"/>
        </w:rPr>
        <w:t>that:</w:t>
      </w:r>
    </w:p>
    <w:p w14:paraId="4A09972E" w14:textId="01305CD8" w:rsidR="001660A6" w:rsidRPr="00A02911" w:rsidRDefault="00ED3C42" w:rsidP="00760793">
      <w:pPr>
        <w:numPr>
          <w:ilvl w:val="0"/>
          <w:numId w:val="7"/>
        </w:numPr>
        <w:jc w:val="both"/>
        <w:rPr>
          <w:rFonts w:asciiTheme="minorHAnsi" w:hAnsiTheme="minorHAnsi" w:cstheme="minorHAnsi"/>
          <w:b/>
          <w:i w:val="0"/>
          <w:iCs/>
          <w:sz w:val="20"/>
        </w:rPr>
      </w:pPr>
      <w:r w:rsidRPr="00A02911">
        <w:rPr>
          <w:rFonts w:asciiTheme="minorHAnsi" w:hAnsiTheme="minorHAnsi" w:cstheme="minorHAnsi"/>
          <w:i w:val="0"/>
          <w:iCs/>
          <w:sz w:val="20"/>
        </w:rPr>
        <w:t xml:space="preserve">the Contracting Authority has implemented a procurement procedure for the “Purchase of Thin Film Deposition System” by means of an open procedure with code 302/13 – RIUM36-FERI03/2021 (publication of a contract notice on the public procurement portal under publication number of </w:t>
      </w:r>
      <w:r w:rsidR="00B70AB6" w:rsidRPr="00A02911">
        <w:rPr>
          <w:rFonts w:asciiTheme="minorHAnsi" w:hAnsiTheme="minorHAnsi" w:cstheme="minorHAnsi"/>
          <w:i w:val="0"/>
          <w:iCs/>
          <w:sz w:val="20"/>
        </w:rPr>
        <w:fldChar w:fldCharType="begin" w:fldLock="1">
          <w:ffData>
            <w:name w:val="Besedilo15"/>
            <w:enabled/>
            <w:calcOnExit w:val="0"/>
            <w:textInput/>
          </w:ffData>
        </w:fldChar>
      </w:r>
      <w:r w:rsidR="00B70AB6" w:rsidRPr="00A02911">
        <w:rPr>
          <w:rFonts w:asciiTheme="minorHAnsi" w:hAnsiTheme="minorHAnsi" w:cstheme="minorHAnsi"/>
          <w:i w:val="0"/>
          <w:iCs/>
          <w:sz w:val="20"/>
        </w:rPr>
        <w:instrText xml:space="preserve"> FORMTEXT </w:instrText>
      </w:r>
      <w:r w:rsidR="00B70AB6" w:rsidRPr="00A02911">
        <w:rPr>
          <w:rFonts w:asciiTheme="minorHAnsi" w:hAnsiTheme="minorHAnsi" w:cstheme="minorHAnsi"/>
          <w:i w:val="0"/>
          <w:iCs/>
          <w:sz w:val="20"/>
        </w:rPr>
      </w:r>
      <w:r w:rsidR="00B70AB6" w:rsidRPr="00A02911">
        <w:rPr>
          <w:rFonts w:asciiTheme="minorHAnsi" w:hAnsiTheme="minorHAnsi" w:cstheme="minorHAnsi"/>
          <w:i w:val="0"/>
          <w:iCs/>
          <w:sz w:val="20"/>
        </w:rPr>
        <w:fldChar w:fldCharType="separate"/>
      </w:r>
      <w:r w:rsidRPr="00A02911">
        <w:rPr>
          <w:rFonts w:asciiTheme="minorHAnsi" w:hAnsiTheme="minorHAnsi" w:cstheme="minorHAnsi"/>
          <w:i w:val="0"/>
          <w:iCs/>
          <w:sz w:val="20"/>
        </w:rPr>
        <w:t>     </w:t>
      </w:r>
      <w:r w:rsidR="00B70AB6" w:rsidRPr="00A02911">
        <w:rPr>
          <w:rFonts w:asciiTheme="minorHAnsi" w:hAnsiTheme="minorHAnsi" w:cstheme="minorHAnsi"/>
          <w:i w:val="0"/>
          <w:iCs/>
          <w:sz w:val="20"/>
        </w:rPr>
        <w:fldChar w:fldCharType="end"/>
      </w:r>
      <w:r w:rsidRPr="00A02911">
        <w:rPr>
          <w:rFonts w:asciiTheme="minorHAnsi" w:hAnsiTheme="minorHAnsi" w:cstheme="minorHAnsi"/>
          <w:i w:val="0"/>
          <w:iCs/>
          <w:sz w:val="20"/>
        </w:rPr>
        <w:t xml:space="preserve"> and in the Official Journal of the EU under publication number </w:t>
      </w:r>
      <w:r w:rsidR="00B70AB6" w:rsidRPr="00A02911">
        <w:rPr>
          <w:rFonts w:asciiTheme="minorHAnsi" w:hAnsiTheme="minorHAnsi" w:cstheme="minorHAnsi"/>
          <w:i w:val="0"/>
          <w:iCs/>
          <w:sz w:val="20"/>
        </w:rPr>
        <w:fldChar w:fldCharType="begin" w:fldLock="1">
          <w:ffData>
            <w:name w:val="Besedilo15"/>
            <w:enabled/>
            <w:calcOnExit w:val="0"/>
            <w:textInput/>
          </w:ffData>
        </w:fldChar>
      </w:r>
      <w:r w:rsidR="00B70AB6" w:rsidRPr="00A02911">
        <w:rPr>
          <w:rFonts w:asciiTheme="minorHAnsi" w:hAnsiTheme="minorHAnsi" w:cstheme="minorHAnsi"/>
          <w:i w:val="0"/>
          <w:iCs/>
          <w:sz w:val="20"/>
        </w:rPr>
        <w:instrText xml:space="preserve"> FORMTEXT </w:instrText>
      </w:r>
      <w:r w:rsidR="00B70AB6" w:rsidRPr="00A02911">
        <w:rPr>
          <w:rFonts w:asciiTheme="minorHAnsi" w:hAnsiTheme="minorHAnsi" w:cstheme="minorHAnsi"/>
          <w:i w:val="0"/>
          <w:iCs/>
          <w:sz w:val="20"/>
        </w:rPr>
      </w:r>
      <w:r w:rsidR="00B70AB6" w:rsidRPr="00A02911">
        <w:rPr>
          <w:rFonts w:asciiTheme="minorHAnsi" w:hAnsiTheme="minorHAnsi" w:cstheme="minorHAnsi"/>
          <w:i w:val="0"/>
          <w:iCs/>
          <w:sz w:val="20"/>
        </w:rPr>
        <w:fldChar w:fldCharType="separate"/>
      </w:r>
      <w:r w:rsidRPr="00A02911">
        <w:rPr>
          <w:rFonts w:asciiTheme="minorHAnsi" w:hAnsiTheme="minorHAnsi" w:cstheme="minorHAnsi"/>
          <w:i w:val="0"/>
          <w:iCs/>
          <w:sz w:val="20"/>
        </w:rPr>
        <w:t>     </w:t>
      </w:r>
      <w:r w:rsidR="00B70AB6" w:rsidRPr="00A02911">
        <w:rPr>
          <w:rFonts w:asciiTheme="minorHAnsi" w:hAnsiTheme="minorHAnsi" w:cstheme="minorHAnsi"/>
          <w:i w:val="0"/>
          <w:iCs/>
          <w:sz w:val="20"/>
        </w:rPr>
        <w:fldChar w:fldCharType="end"/>
      </w:r>
      <w:r w:rsidRPr="00A02911">
        <w:rPr>
          <w:rFonts w:asciiTheme="minorHAnsi" w:hAnsiTheme="minorHAnsi" w:cstheme="minorHAnsi"/>
          <w:i w:val="0"/>
          <w:iCs/>
          <w:sz w:val="20"/>
        </w:rPr>
        <w:t xml:space="preserve"> of </w:t>
      </w:r>
      <w:r w:rsidR="001660A6" w:rsidRPr="00A02911">
        <w:rPr>
          <w:rFonts w:asciiTheme="minorHAnsi" w:hAnsiTheme="minorHAnsi" w:cstheme="minorHAnsi"/>
          <w:i w:val="0"/>
          <w:iCs/>
          <w:sz w:val="20"/>
        </w:rPr>
        <w:fldChar w:fldCharType="begin" w:fldLock="1">
          <w:ffData>
            <w:name w:val="Besedilo17"/>
            <w:enabled/>
            <w:calcOnExit w:val="0"/>
            <w:textInput/>
          </w:ffData>
        </w:fldChar>
      </w:r>
      <w:bookmarkStart w:id="0" w:name="Besedilo17"/>
      <w:r w:rsidR="001660A6" w:rsidRPr="00A02911">
        <w:rPr>
          <w:rFonts w:asciiTheme="minorHAnsi" w:hAnsiTheme="minorHAnsi" w:cstheme="minorHAnsi"/>
          <w:i w:val="0"/>
          <w:iCs/>
          <w:sz w:val="20"/>
        </w:rPr>
        <w:instrText xml:space="preserve"> FORMTEXT </w:instrText>
      </w:r>
      <w:r w:rsidR="001660A6" w:rsidRPr="00A02911">
        <w:rPr>
          <w:rFonts w:asciiTheme="minorHAnsi" w:hAnsiTheme="minorHAnsi" w:cstheme="minorHAnsi"/>
          <w:i w:val="0"/>
          <w:iCs/>
          <w:sz w:val="20"/>
        </w:rPr>
      </w:r>
      <w:r w:rsidR="001660A6" w:rsidRPr="00A02911">
        <w:rPr>
          <w:rFonts w:asciiTheme="minorHAnsi" w:hAnsiTheme="minorHAnsi" w:cstheme="minorHAnsi"/>
          <w:i w:val="0"/>
          <w:iCs/>
          <w:sz w:val="20"/>
        </w:rPr>
        <w:fldChar w:fldCharType="separate"/>
      </w:r>
      <w:r w:rsidRPr="00A02911">
        <w:rPr>
          <w:rFonts w:asciiTheme="minorHAnsi" w:hAnsiTheme="minorHAnsi" w:cstheme="minorHAnsi"/>
          <w:i w:val="0"/>
          <w:iCs/>
          <w:sz w:val="20"/>
        </w:rPr>
        <w:t>     </w:t>
      </w:r>
      <w:r w:rsidR="001660A6" w:rsidRPr="00A02911">
        <w:rPr>
          <w:rFonts w:asciiTheme="minorHAnsi" w:hAnsiTheme="minorHAnsi" w:cstheme="minorHAnsi"/>
          <w:i w:val="0"/>
          <w:iCs/>
          <w:sz w:val="20"/>
        </w:rPr>
        <w:fldChar w:fldCharType="end"/>
      </w:r>
      <w:bookmarkEnd w:id="0"/>
      <w:r w:rsidRPr="00A02911">
        <w:rPr>
          <w:rFonts w:asciiTheme="minorHAnsi" w:hAnsiTheme="minorHAnsi" w:cstheme="minorHAnsi"/>
          <w:i w:val="0"/>
          <w:iCs/>
          <w:sz w:val="20"/>
        </w:rPr>
        <w:t>), with a view to concluding a contract for the supply of the subject-matter of the public procurement, “Purchase of Thin Film Deposition System”, within the project “Upgrading national research infrastructures – RIUM”:</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lastRenderedPageBreak/>
        <w:t>the party to this contract (hereinafter referred to as the Supplier) has been chosen as the most favourable tenderer;</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p>
    <w:p w14:paraId="746369CC" w14:textId="17D75F2C" w:rsidR="00C547C0" w:rsidRPr="00A02911" w:rsidRDefault="005A6740"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contracting parties conclude </w:t>
      </w:r>
      <w:r w:rsidR="00AC47C2">
        <w:rPr>
          <w:rFonts w:asciiTheme="minorHAnsi" w:hAnsiTheme="minorHAnsi"/>
          <w:i w:val="0"/>
          <w:sz w:val="20"/>
        </w:rPr>
        <w:t>this contract to establish the general terms and conditions for the performance of the public contract.</w:t>
      </w:r>
    </w:p>
    <w:p w14:paraId="362778D6" w14:textId="77777777" w:rsidR="00A02911" w:rsidRPr="006F14B8" w:rsidRDefault="00A02911" w:rsidP="00A0291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567DEC3E" w:rsidR="00ED3C42" w:rsidRPr="006F14B8" w:rsidRDefault="00ED3C42" w:rsidP="00BA66F8">
      <w:pPr>
        <w:numPr>
          <w:ilvl w:val="0"/>
          <w:numId w:val="40"/>
        </w:numPr>
        <w:jc w:val="center"/>
        <w:rPr>
          <w:rFonts w:asciiTheme="minorHAnsi" w:hAnsiTheme="minorHAnsi" w:cstheme="minorHAnsi"/>
          <w:b/>
          <w:bCs/>
          <w:i w:val="0"/>
          <w:sz w:val="20"/>
        </w:rPr>
      </w:pP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 xml:space="preserve">The operation is co-financed by the Republic of Slovenia, Ministry of Education, Science and Sport as well as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20"/>
        </w:rPr>
        <w:t>centers</w:t>
      </w:r>
      <w:proofErr w:type="spellEnd"/>
      <w:r>
        <w:rPr>
          <w:rFonts w:asciiTheme="minorHAnsi" w:hAnsiTheme="minorHAnsi"/>
          <w:i w:val="0"/>
          <w:sz w:val="20"/>
        </w:rPr>
        <w:t>, especially those of European importance”, specific objective 1.1.1 “Efficient use of research infrastructure and development of knowledge/competences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7594C73F" w:rsidR="00ED3C42" w:rsidRPr="00BA66F8" w:rsidRDefault="00ED3C42" w:rsidP="00BA66F8">
      <w:pPr>
        <w:pStyle w:val="Odstavekseznama"/>
        <w:numPr>
          <w:ilvl w:val="0"/>
          <w:numId w:val="42"/>
        </w:numPr>
        <w:jc w:val="center"/>
        <w:rPr>
          <w:rFonts w:asciiTheme="minorHAnsi" w:hAnsiTheme="minorHAnsi" w:cstheme="minorHAnsi"/>
          <w:b/>
          <w:bCs/>
          <w:i w:val="0"/>
          <w:sz w:val="20"/>
        </w:rPr>
      </w:pP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58F8FC96" w:rsidR="003F5343" w:rsidRPr="0097557F" w:rsidRDefault="006B3043" w:rsidP="003A5052">
      <w:pPr>
        <w:jc w:val="both"/>
        <w:rPr>
          <w:rFonts w:asciiTheme="minorHAnsi" w:hAnsiTheme="minorHAnsi" w:cstheme="minorHAnsi"/>
          <w:i w:val="0"/>
          <w:sz w:val="20"/>
        </w:rPr>
      </w:pPr>
      <w:r>
        <w:rPr>
          <w:rFonts w:asciiTheme="minorHAnsi" w:hAnsiTheme="minorHAnsi"/>
          <w:i w:val="0"/>
          <w:sz w:val="20"/>
        </w:rPr>
        <w:t xml:space="preserve">The subject-matter of the contract is the purchase of a thin film deposition system, which includes: </w:t>
      </w:r>
    </w:p>
    <w:p w14:paraId="5F5E6FE4" w14:textId="7777777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Pr="0097557F">
        <w:rPr>
          <w:rFonts w:asciiTheme="minorHAnsi" w:hAnsiTheme="minorHAnsi" w:cstheme="minorHAnsi"/>
          <w:i w:val="0"/>
          <w:color w:val="000000" w:themeColor="text1"/>
          <w:sz w:val="20"/>
        </w:rPr>
        <w:fldChar w:fldCharType="begin" w:fldLock="1">
          <w:ffData>
            <w:name w:val="Besedilo18"/>
            <w:enabled/>
            <w:calcOnExit w:val="0"/>
            <w:textInput/>
          </w:ffData>
        </w:fldChar>
      </w:r>
      <w:r w:rsidRPr="0097557F">
        <w:rPr>
          <w:rFonts w:asciiTheme="minorHAnsi" w:hAnsiTheme="minorHAnsi" w:cstheme="minorHAnsi"/>
          <w:i w:val="0"/>
          <w:color w:val="000000" w:themeColor="text1"/>
          <w:sz w:val="20"/>
        </w:rPr>
        <w:instrText xml:space="preserve"> FORMTEXT </w:instrText>
      </w:r>
      <w:r w:rsidRPr="0097557F">
        <w:rPr>
          <w:rFonts w:asciiTheme="minorHAnsi" w:hAnsiTheme="minorHAnsi" w:cstheme="minorHAnsi"/>
          <w:i w:val="0"/>
          <w:color w:val="000000" w:themeColor="text1"/>
          <w:sz w:val="20"/>
        </w:rPr>
      </w:r>
      <w:r w:rsidRPr="0097557F">
        <w:rPr>
          <w:rFonts w:asciiTheme="minorHAnsi" w:hAnsiTheme="minorHAnsi" w:cstheme="minorHAnsi"/>
          <w:i w:val="0"/>
          <w:color w:val="000000" w:themeColor="text1"/>
          <w:sz w:val="20"/>
        </w:rPr>
        <w:fldChar w:fldCharType="separate"/>
      </w:r>
      <w:r>
        <w:t> </w:t>
      </w:r>
      <w:r>
        <w:t> </w:t>
      </w:r>
      <w:r>
        <w:t> </w:t>
      </w:r>
      <w:r>
        <w:t> </w:t>
      </w:r>
      <w:r>
        <w:t> </w:t>
      </w:r>
      <w:r w:rsidRPr="0097557F">
        <w:rPr>
          <w:rFonts w:asciiTheme="minorHAnsi" w:hAnsiTheme="minorHAnsi" w:cstheme="minorHAnsi"/>
          <w:i w:val="0"/>
          <w:color w:val="000000" w:themeColor="text1"/>
          <w:sz w:val="20"/>
        </w:rPr>
        <w:fldChar w:fldCharType="end"/>
      </w:r>
      <w:r>
        <w:t xml:space="preserve"> </w:t>
      </w:r>
      <w:r>
        <w:rPr>
          <w:rFonts w:asciiTheme="minorHAnsi" w:hAnsiTheme="minorHAnsi"/>
          <w:i w:val="0"/>
          <w:color w:val="000000" w:themeColor="text1"/>
          <w:sz w:val="20"/>
        </w:rPr>
        <w:t>annexed to this Contract, including installation, start-up and testing of the equipment (hereinafter referred to as the supply and installation of the equipment),</w:t>
      </w:r>
    </w:p>
    <w:p w14:paraId="17818170" w14:textId="70C4265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2E06DA76" w14:textId="77777777" w:rsidR="003F5343" w:rsidRPr="0097557F"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Contract also encompasses warranty, maintenance and technical support, submission of technical data and manufacturer's instructions in electronic or physical form, in accordance with the technical specifications of the Contracting Authority.</w:t>
      </w:r>
    </w:p>
    <w:p w14:paraId="4411341F" w14:textId="77777777" w:rsidR="003F5343" w:rsidRDefault="003F5343" w:rsidP="003A5052">
      <w:pPr>
        <w:jc w:val="both"/>
        <w:rPr>
          <w:rFonts w:asciiTheme="minorHAnsi" w:hAnsiTheme="minorHAnsi" w:cstheme="minorHAnsi"/>
          <w:i w:val="0"/>
          <w:sz w:val="20"/>
        </w:rPr>
      </w:pPr>
    </w:p>
    <w:p w14:paraId="78B45B49" w14:textId="64B68CA0" w:rsidR="00C547C0" w:rsidRPr="00BA66F8" w:rsidRDefault="00C547C0" w:rsidP="00C547C0">
      <w:pPr>
        <w:jc w:val="both"/>
        <w:rPr>
          <w:rFonts w:asciiTheme="minorHAnsi" w:hAnsiTheme="minorHAnsi" w:cstheme="minorHAnsi"/>
          <w:i w:val="0"/>
          <w:sz w:val="20"/>
        </w:rPr>
      </w:pPr>
      <w:r>
        <w:rPr>
          <w:rFonts w:asciiTheme="minorHAnsi" w:hAnsiTheme="minorHAnsi"/>
          <w:i w:val="0"/>
          <w:sz w:val="20"/>
        </w:rPr>
        <w:t xml:space="preserve">A </w:t>
      </w:r>
      <w:r w:rsidRPr="00BA66F8">
        <w:rPr>
          <w:rFonts w:asciiTheme="minorHAnsi" w:hAnsiTheme="minorHAnsi" w:cstheme="minorHAnsi"/>
          <w:i w:val="0"/>
          <w:sz w:val="20"/>
        </w:rPr>
        <w:t xml:space="preserve">more detailed specification of the Contract subject-matter, delivery deadlines or implementation and other requirements are set out in the attachment “Technical </w:t>
      </w:r>
      <w:r w:rsidR="003873B2">
        <w:rPr>
          <w:rFonts w:asciiTheme="minorHAnsi" w:hAnsiTheme="minorHAnsi" w:cstheme="minorHAnsi"/>
          <w:i w:val="0"/>
          <w:sz w:val="20"/>
        </w:rPr>
        <w:t>S</w:t>
      </w:r>
      <w:r w:rsidRPr="00BA66F8">
        <w:rPr>
          <w:rFonts w:asciiTheme="minorHAnsi" w:hAnsiTheme="minorHAnsi" w:cstheme="minorHAnsi"/>
          <w:i w:val="0"/>
          <w:sz w:val="20"/>
        </w:rPr>
        <w:t>pecifications” in the Contracting Authority’s technical specifications.</w:t>
      </w:r>
    </w:p>
    <w:p w14:paraId="3FF5FEF8" w14:textId="5B433C4B" w:rsidR="00DA62EE" w:rsidRPr="00BA66F8" w:rsidRDefault="00DA62EE" w:rsidP="00C547C0">
      <w:pPr>
        <w:jc w:val="both"/>
        <w:rPr>
          <w:rFonts w:asciiTheme="minorHAnsi" w:hAnsiTheme="minorHAnsi" w:cstheme="minorHAnsi"/>
          <w:i w:val="0"/>
          <w:sz w:val="20"/>
        </w:rPr>
      </w:pPr>
    </w:p>
    <w:p w14:paraId="21745FC0" w14:textId="14BCCA2C"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1" w:name="_Hlk36467882"/>
      <w:r w:rsidRPr="00BA66F8">
        <w:rPr>
          <w:rFonts w:asciiTheme="minorHAnsi" w:hAnsiTheme="minorHAnsi" w:cstheme="minorHAnsi"/>
          <w:i w:val="0"/>
          <w:sz w:val="20"/>
        </w:rPr>
        <w:t>The Supplier ensures that the supplied equipment is new, original, authentic and authorized as well as conforming to the technical specifications.</w:t>
      </w:r>
      <w:r w:rsidRPr="00BA66F8">
        <w:rPr>
          <w:rFonts w:asciiTheme="minorHAnsi" w:hAnsiTheme="minorHAnsi" w:cstheme="minorHAnsi"/>
          <w:i w:val="0"/>
          <w:color w:val="000000" w:themeColor="text1"/>
          <w:sz w:val="20"/>
        </w:rPr>
        <w:t xml:space="preserve"> </w:t>
      </w:r>
    </w:p>
    <w:bookmarkEnd w:id="1"/>
    <w:p w14:paraId="0889FC14" w14:textId="77777777"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sidRPr="00BA66F8">
        <w:rPr>
          <w:rFonts w:asciiTheme="minorHAnsi" w:hAnsiTheme="minorHAnsi" w:cstheme="minorHAnsi"/>
          <w:i w:val="0"/>
          <w:color w:val="000000" w:themeColor="text1"/>
          <w:sz w:val="20"/>
        </w:rPr>
        <w:t xml:space="preserve">The Supplier warrants that the equipment does not contain any harmful or other software (“Malware”) that might harm the Contracting Authority. </w:t>
      </w:r>
      <w:r w:rsidRPr="00BA66F8">
        <w:rPr>
          <w:rFonts w:asciiTheme="minorHAnsi" w:hAnsiTheme="minorHAnsi" w:cstheme="minorHAnsi"/>
          <w:i w:val="0"/>
          <w:strike/>
          <w:sz w:val="20"/>
        </w:rPr>
        <w:t xml:space="preserve"> </w:t>
      </w:r>
    </w:p>
    <w:p w14:paraId="5E1B94A1" w14:textId="77777777"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BA66F8">
        <w:rPr>
          <w:rFonts w:asciiTheme="minorHAnsi" w:hAnsiTheme="minorHAnsi" w:cs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2474E150" w14:textId="77777777" w:rsidR="00C547C0"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BA66F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BA66F8">
        <w:rPr>
          <w:rFonts w:asciiTheme="minorHAnsi" w:hAnsiTheme="minorHAnsi" w:cstheme="minorHAnsi"/>
          <w:i w:val="0"/>
          <w:sz w:val="20"/>
        </w:rPr>
        <w:t>During the warranty period, the Supplier has to provide free service and spare parts supply as well as offer technical support (by telephone, e-mail or through an on-line application) to the technical service of the user in order to rectify any faults.</w:t>
      </w:r>
    </w:p>
    <w:p w14:paraId="744EDD76" w14:textId="77777777" w:rsidR="00037801" w:rsidRPr="00BA66F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BA66F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BA66F8">
        <w:rPr>
          <w:rFonts w:asciiTheme="minorHAnsi" w:hAnsiTheme="minorHAnsi" w:cstheme="minorHAnsi"/>
          <w:b/>
          <w:i w:val="0"/>
        </w:rPr>
        <w:t>PRICE</w:t>
      </w:r>
    </w:p>
    <w:p w14:paraId="029D926E" w14:textId="49E064FC" w:rsidR="00ED3C42" w:rsidRPr="00BA66F8" w:rsidRDefault="00ED3C42" w:rsidP="00CC13EA">
      <w:pPr>
        <w:pStyle w:val="Odstavekseznama"/>
        <w:numPr>
          <w:ilvl w:val="0"/>
          <w:numId w:val="44"/>
        </w:numPr>
        <w:jc w:val="center"/>
        <w:rPr>
          <w:rFonts w:asciiTheme="minorHAnsi" w:hAnsiTheme="minorHAnsi" w:cstheme="minorHAnsi"/>
          <w:b/>
          <w:bCs/>
          <w:i w:val="0"/>
          <w:sz w:val="20"/>
        </w:rPr>
      </w:pPr>
    </w:p>
    <w:p w14:paraId="72072EA5" w14:textId="77777777" w:rsidR="007946C0" w:rsidRPr="00BA66F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BA66F8" w:rsidRDefault="00922389" w:rsidP="006F14B8">
      <w:pPr>
        <w:pStyle w:val="Navadensplet1"/>
        <w:jc w:val="both"/>
        <w:rPr>
          <w:rFonts w:asciiTheme="minorHAnsi" w:hAnsiTheme="minorHAnsi" w:cstheme="minorHAnsi"/>
          <w:bCs/>
          <w:sz w:val="20"/>
        </w:rPr>
      </w:pPr>
      <w:r w:rsidRPr="00BA66F8">
        <w:rPr>
          <w:rFonts w:asciiTheme="minorHAnsi" w:hAnsiTheme="minorHAnsi" w:cstheme="minorHAnsi"/>
          <w:sz w:val="20"/>
        </w:rPr>
        <w:t xml:space="preserve">The total contract value for the subject-matter of the public procurement </w:t>
      </w:r>
      <w:r w:rsidR="00C547C0" w:rsidRPr="00BA66F8">
        <w:rPr>
          <w:rFonts w:asciiTheme="minorHAnsi" w:hAnsiTheme="minorHAnsi" w:cstheme="minorHAnsi"/>
          <w:sz w:val="20"/>
        </w:rPr>
        <w:fldChar w:fldCharType="begin" w:fldLock="1">
          <w:ffData>
            <w:name w:val="Besedilo15"/>
            <w:enabled/>
            <w:calcOnExit w:val="0"/>
            <w:textInput/>
          </w:ffData>
        </w:fldChar>
      </w:r>
      <w:r w:rsidR="00C547C0" w:rsidRPr="00BA66F8">
        <w:rPr>
          <w:rFonts w:asciiTheme="minorHAnsi" w:hAnsiTheme="minorHAnsi" w:cstheme="minorHAnsi"/>
          <w:sz w:val="20"/>
        </w:rPr>
        <w:instrText xml:space="preserve"> FORMTEXT </w:instrText>
      </w:r>
      <w:r w:rsidR="00C547C0" w:rsidRPr="00BA66F8">
        <w:rPr>
          <w:rFonts w:asciiTheme="minorHAnsi" w:hAnsiTheme="minorHAnsi" w:cstheme="minorHAnsi"/>
          <w:sz w:val="20"/>
        </w:rPr>
      </w:r>
      <w:r w:rsidR="00C547C0" w:rsidRPr="00BA66F8">
        <w:rPr>
          <w:rFonts w:asciiTheme="minorHAnsi" w:hAnsiTheme="minorHAnsi" w:cstheme="minorHAnsi"/>
          <w:sz w:val="20"/>
        </w:rPr>
        <w:fldChar w:fldCharType="separate"/>
      </w:r>
      <w:r w:rsidRPr="00BA66F8">
        <w:rPr>
          <w:rFonts w:asciiTheme="minorHAnsi" w:hAnsiTheme="minorHAnsi" w:cstheme="minorHAnsi"/>
          <w:sz w:val="20"/>
        </w:rPr>
        <w:t>     </w:t>
      </w:r>
      <w:r w:rsidR="00C547C0" w:rsidRPr="00BA66F8">
        <w:rPr>
          <w:rFonts w:asciiTheme="minorHAnsi" w:hAnsiTheme="minorHAnsi" w:cstheme="minorHAnsi"/>
          <w:sz w:val="20"/>
        </w:rPr>
        <w:fldChar w:fldCharType="end"/>
      </w:r>
      <w:r w:rsidRPr="00BA66F8">
        <w:rPr>
          <w:rFonts w:asciiTheme="minorHAnsi" w:hAnsiTheme="minorHAnsi" w:cstheme="minorHAnsi"/>
          <w:sz w:val="20"/>
        </w:rPr>
        <w:t xml:space="preserve"> is EUR </w:t>
      </w:r>
      <w:r w:rsidRPr="00BA66F8">
        <w:rPr>
          <w:rFonts w:asciiTheme="minorHAnsi" w:hAnsiTheme="minorHAnsi" w:cstheme="minorHAnsi"/>
          <w:sz w:val="20"/>
        </w:rPr>
        <w:fldChar w:fldCharType="begin" w:fldLock="1">
          <w:ffData>
            <w:name w:val="Besedilo15"/>
            <w:enabled/>
            <w:calcOnExit w:val="0"/>
            <w:textInput/>
          </w:ffData>
        </w:fldChar>
      </w:r>
      <w:bookmarkStart w:id="2" w:name="Besedilo15"/>
      <w:r w:rsidRPr="00BA66F8">
        <w:rPr>
          <w:rFonts w:asciiTheme="minorHAnsi" w:hAnsiTheme="minorHAnsi" w:cstheme="minorHAnsi"/>
          <w:sz w:val="20"/>
        </w:rPr>
        <w:instrText xml:space="preserve"> FORMTEXT </w:instrText>
      </w:r>
      <w:r w:rsidRPr="00BA66F8">
        <w:rPr>
          <w:rFonts w:asciiTheme="minorHAnsi" w:hAnsiTheme="minorHAnsi" w:cstheme="minorHAnsi"/>
          <w:sz w:val="20"/>
        </w:rPr>
      </w:r>
      <w:r w:rsidRPr="00BA66F8">
        <w:rPr>
          <w:rFonts w:asciiTheme="minorHAnsi" w:hAnsiTheme="minorHAnsi" w:cstheme="minorHAnsi"/>
          <w:sz w:val="20"/>
        </w:rPr>
        <w:fldChar w:fldCharType="separate"/>
      </w:r>
      <w:r w:rsidRPr="00BA66F8">
        <w:rPr>
          <w:rFonts w:asciiTheme="minorHAnsi" w:hAnsiTheme="minorHAnsi" w:cstheme="minorHAnsi"/>
          <w:sz w:val="20"/>
        </w:rPr>
        <w:t>     </w:t>
      </w:r>
      <w:r w:rsidRPr="00BA66F8">
        <w:rPr>
          <w:rFonts w:asciiTheme="minorHAnsi" w:hAnsiTheme="minorHAnsi" w:cstheme="minorHAnsi"/>
          <w:sz w:val="20"/>
        </w:rPr>
        <w:fldChar w:fldCharType="end"/>
      </w:r>
      <w:bookmarkEnd w:id="2"/>
      <w:r w:rsidRPr="00BA66F8">
        <w:rPr>
          <w:rFonts w:asciiTheme="minorHAnsi" w:hAnsiTheme="minorHAnsi" w:cstheme="minorHAnsi"/>
          <w:sz w:val="20"/>
        </w:rPr>
        <w:t xml:space="preserve"> (excl. VAT) or EUR </w:t>
      </w:r>
      <w:r w:rsidRPr="00BA66F8">
        <w:rPr>
          <w:rFonts w:asciiTheme="minorHAnsi" w:hAnsiTheme="minorHAnsi" w:cstheme="minorHAnsi"/>
          <w:sz w:val="20"/>
        </w:rPr>
        <w:fldChar w:fldCharType="begin" w:fldLock="1">
          <w:ffData>
            <w:name w:val="Besedilo15"/>
            <w:enabled/>
            <w:calcOnExit w:val="0"/>
            <w:textInput/>
          </w:ffData>
        </w:fldChar>
      </w:r>
      <w:r w:rsidRPr="00BA66F8">
        <w:rPr>
          <w:rFonts w:asciiTheme="minorHAnsi" w:hAnsiTheme="minorHAnsi" w:cstheme="minorHAnsi"/>
          <w:sz w:val="20"/>
        </w:rPr>
        <w:instrText xml:space="preserve"> FORMTEXT </w:instrText>
      </w:r>
      <w:r w:rsidRPr="00BA66F8">
        <w:rPr>
          <w:rFonts w:asciiTheme="minorHAnsi" w:hAnsiTheme="minorHAnsi" w:cstheme="minorHAnsi"/>
          <w:sz w:val="20"/>
        </w:rPr>
      </w:r>
      <w:r w:rsidRPr="00BA66F8">
        <w:rPr>
          <w:rFonts w:asciiTheme="minorHAnsi" w:hAnsiTheme="minorHAnsi" w:cstheme="minorHAnsi"/>
          <w:sz w:val="20"/>
        </w:rPr>
        <w:fldChar w:fldCharType="separate"/>
      </w:r>
      <w:r w:rsidRPr="00BA66F8">
        <w:rPr>
          <w:rFonts w:asciiTheme="minorHAnsi" w:hAnsiTheme="minorHAnsi" w:cstheme="minorHAnsi"/>
          <w:sz w:val="20"/>
        </w:rPr>
        <w:t>     </w:t>
      </w:r>
      <w:r w:rsidRPr="00BA66F8">
        <w:rPr>
          <w:rFonts w:asciiTheme="minorHAnsi" w:hAnsiTheme="minorHAnsi" w:cstheme="minorHAnsi"/>
          <w:sz w:val="20"/>
        </w:rPr>
        <w:fldChar w:fldCharType="end"/>
      </w:r>
      <w:r w:rsidRPr="00BA66F8">
        <w:rPr>
          <w:rFonts w:asciiTheme="minorHAnsi" w:hAnsiTheme="minorHAnsi" w:cstheme="minorHAnsi"/>
          <w:sz w:val="20"/>
        </w:rPr>
        <w:t xml:space="preserve"> (incl. VAT). A detailed price specification can be found in the Quote form, which is annexed to this Contract.</w:t>
      </w:r>
    </w:p>
    <w:p w14:paraId="3E2ACC5F" w14:textId="4ABBC0EA" w:rsidR="00922389" w:rsidRPr="00BA66F8" w:rsidRDefault="00922389" w:rsidP="00922389">
      <w:pPr>
        <w:jc w:val="both"/>
        <w:rPr>
          <w:rFonts w:asciiTheme="minorHAnsi" w:hAnsiTheme="minorHAnsi" w:cstheme="minorHAnsi"/>
          <w:i w:val="0"/>
          <w:sz w:val="20"/>
        </w:rPr>
      </w:pPr>
      <w:r w:rsidRPr="00BA66F8">
        <w:rPr>
          <w:rFonts w:asciiTheme="minorHAnsi" w:hAnsiTheme="minorHAnsi" w:cs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BA66F8" w:rsidRDefault="006F14B8" w:rsidP="00922389">
      <w:pPr>
        <w:jc w:val="both"/>
        <w:rPr>
          <w:rFonts w:asciiTheme="minorHAnsi" w:hAnsiTheme="minorHAnsi" w:cstheme="minorHAnsi"/>
          <w:i w:val="0"/>
          <w:sz w:val="20"/>
        </w:rPr>
      </w:pPr>
    </w:p>
    <w:p w14:paraId="7A89C661" w14:textId="64B23AD7" w:rsidR="00C547C0" w:rsidRDefault="00C547C0" w:rsidP="00C547C0">
      <w:pPr>
        <w:jc w:val="both"/>
        <w:rPr>
          <w:rFonts w:asciiTheme="minorHAnsi" w:hAnsiTheme="minorHAnsi" w:cstheme="minorHAnsi"/>
          <w:i w:val="0"/>
          <w:sz w:val="20"/>
        </w:rPr>
      </w:pPr>
      <w:r w:rsidRPr="00BA66F8">
        <w:rPr>
          <w:rFonts w:asciiTheme="minorHAnsi" w:hAnsiTheme="minorHAnsi" w:cstheme="minorHAnsi"/>
          <w:i w:val="0"/>
          <w:sz w:val="20"/>
        </w:rPr>
        <w:t>The contract value is the specified DDP of the Contracting Authority (Incoterms 2010 – Delivery Duty Paid).</w:t>
      </w:r>
    </w:p>
    <w:p w14:paraId="2488455D" w14:textId="77777777" w:rsidR="00CC13EA" w:rsidRPr="00BA66F8" w:rsidRDefault="00CC13EA" w:rsidP="00C547C0">
      <w:pPr>
        <w:jc w:val="both"/>
        <w:rPr>
          <w:rFonts w:asciiTheme="minorHAnsi" w:hAnsiTheme="minorHAnsi" w:cstheme="minorHAnsi"/>
          <w:i w:val="0"/>
          <w:sz w:val="20"/>
        </w:rPr>
      </w:pPr>
    </w:p>
    <w:p w14:paraId="7C20097C" w14:textId="77741891" w:rsidR="00420C86" w:rsidRPr="00BA66F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sidRPr="00BA66F8">
        <w:rPr>
          <w:rFonts w:asciiTheme="minorHAnsi" w:hAnsiTheme="minorHAnsi" w:cstheme="minorHAnsi"/>
          <w:b/>
          <w:i w:val="0"/>
          <w:color w:val="000000" w:themeColor="text1"/>
        </w:rPr>
        <w:t xml:space="preserve"> CONTRACTUAL DEADLINES </w:t>
      </w:r>
    </w:p>
    <w:p w14:paraId="7418C50B" w14:textId="317CEB1E" w:rsidR="00420C86" w:rsidRPr="00BA66F8" w:rsidRDefault="00821B50" w:rsidP="00CC13EA">
      <w:pPr>
        <w:ind w:left="142"/>
        <w:jc w:val="center"/>
        <w:rPr>
          <w:rFonts w:asciiTheme="minorHAnsi" w:hAnsiTheme="minorHAnsi" w:cstheme="minorHAnsi"/>
          <w:b/>
          <w:bCs/>
          <w:i w:val="0"/>
          <w:color w:val="000000" w:themeColor="text1"/>
          <w:sz w:val="20"/>
        </w:rPr>
      </w:pPr>
      <w:r w:rsidRPr="00BA66F8">
        <w:rPr>
          <w:rFonts w:asciiTheme="minorHAnsi" w:hAnsiTheme="minorHAnsi" w:cstheme="minorHAnsi"/>
          <w:b/>
          <w:i w:val="0"/>
          <w:color w:val="000000" w:themeColor="text1"/>
          <w:sz w:val="20"/>
        </w:rPr>
        <w:t>Article</w:t>
      </w:r>
      <w:r w:rsidR="00CC13EA">
        <w:rPr>
          <w:rFonts w:asciiTheme="minorHAnsi" w:hAnsiTheme="minorHAnsi" w:cstheme="minorHAnsi"/>
          <w:b/>
          <w:i w:val="0"/>
          <w:color w:val="000000" w:themeColor="text1"/>
          <w:sz w:val="20"/>
        </w:rPr>
        <w:t xml:space="preserve"> 5</w:t>
      </w:r>
    </w:p>
    <w:p w14:paraId="754C1F85" w14:textId="77777777" w:rsidR="009713DD" w:rsidRPr="00BA66F8" w:rsidRDefault="009713DD" w:rsidP="006E4482">
      <w:pPr>
        <w:ind w:left="502"/>
        <w:rPr>
          <w:rFonts w:asciiTheme="minorHAnsi" w:hAnsiTheme="minorHAnsi" w:cstheme="minorHAnsi"/>
          <w:i w:val="0"/>
          <w:color w:val="000000" w:themeColor="text1"/>
          <w:sz w:val="20"/>
        </w:rPr>
      </w:pPr>
    </w:p>
    <w:p w14:paraId="18938FB0" w14:textId="40BBAEB6" w:rsidR="008068EE" w:rsidRPr="00BA66F8" w:rsidRDefault="008068EE" w:rsidP="00B04B7A">
      <w:pPr>
        <w:jc w:val="both"/>
        <w:rPr>
          <w:rFonts w:asciiTheme="minorHAnsi" w:hAnsiTheme="minorHAnsi" w:cstheme="minorHAnsi"/>
          <w:bCs/>
          <w:i w:val="0"/>
          <w:color w:val="000000" w:themeColor="text1"/>
          <w:sz w:val="20"/>
        </w:rPr>
      </w:pPr>
      <w:r w:rsidRPr="00BA66F8">
        <w:rPr>
          <w:rFonts w:asciiTheme="minorHAnsi" w:hAnsiTheme="minorHAnsi" w:cstheme="minorHAnsi"/>
          <w:i w:val="0"/>
          <w:color w:val="000000" w:themeColor="text1"/>
          <w:sz w:val="20"/>
        </w:rPr>
        <w:t xml:space="preserve">The Supplier has to supply, unload and place the equipment covered by this Contract within 280 (two hundred and eighty) days from the date of entry into force of the Contract to the location of the University of Maribor, Faculty of Electrical Engineering and Computer Science (FERI), </w:t>
      </w:r>
      <w:proofErr w:type="spellStart"/>
      <w:r w:rsidRPr="00BA66F8">
        <w:rPr>
          <w:rFonts w:asciiTheme="minorHAnsi" w:hAnsiTheme="minorHAnsi" w:cstheme="minorHAnsi"/>
          <w:i w:val="0"/>
          <w:color w:val="000000" w:themeColor="text1"/>
          <w:sz w:val="20"/>
        </w:rPr>
        <w:t>Koroška</w:t>
      </w:r>
      <w:proofErr w:type="spellEnd"/>
      <w:r w:rsidRPr="00BA66F8">
        <w:rPr>
          <w:rFonts w:asciiTheme="minorHAnsi" w:hAnsiTheme="minorHAnsi" w:cstheme="minorHAnsi"/>
          <w:i w:val="0"/>
          <w:color w:val="000000" w:themeColor="text1"/>
          <w:sz w:val="20"/>
        </w:rPr>
        <w:t xml:space="preserve"> cesta 46, 2000 Maribor,</w:t>
      </w:r>
      <w:r w:rsidR="00BA66F8">
        <w:rPr>
          <w:rFonts w:asciiTheme="minorHAnsi" w:hAnsiTheme="minorHAnsi" w:cstheme="minorHAnsi"/>
          <w:i w:val="0"/>
          <w:color w:val="000000" w:themeColor="text1"/>
          <w:sz w:val="20"/>
        </w:rPr>
        <w:t xml:space="preserve"> </w:t>
      </w:r>
      <w:r w:rsidRPr="00BA66F8">
        <w:rPr>
          <w:rFonts w:asciiTheme="minorHAnsi" w:hAnsiTheme="minorHAnsi" w:cstheme="minorHAnsi"/>
          <w:i w:val="0"/>
          <w:color w:val="000000" w:themeColor="text1"/>
          <w:sz w:val="20"/>
        </w:rPr>
        <w:t>Slovenia, building G and room G-105.</w:t>
      </w:r>
    </w:p>
    <w:p w14:paraId="4300E54D" w14:textId="1469A2E7" w:rsidR="00941B56" w:rsidRPr="00BA66F8" w:rsidRDefault="00941B56" w:rsidP="00B04B7A">
      <w:pPr>
        <w:jc w:val="both"/>
        <w:rPr>
          <w:rFonts w:asciiTheme="minorHAnsi" w:hAnsiTheme="minorHAnsi" w:cstheme="minorHAnsi"/>
          <w:bCs/>
          <w:i w:val="0"/>
          <w:color w:val="000000" w:themeColor="text1"/>
          <w:sz w:val="20"/>
          <w:lang w:eastAsia="x-none"/>
        </w:rPr>
      </w:pPr>
    </w:p>
    <w:p w14:paraId="2AD575FD" w14:textId="1D8164EF" w:rsidR="00A64793" w:rsidRPr="00BA66F8" w:rsidRDefault="00A64793" w:rsidP="00A64793">
      <w:pPr>
        <w:pStyle w:val="Telobesedila2"/>
        <w:spacing w:after="0" w:line="240" w:lineRule="auto"/>
        <w:jc w:val="both"/>
        <w:rPr>
          <w:rFonts w:asciiTheme="minorHAnsi" w:hAnsiTheme="minorHAnsi" w:cstheme="minorHAnsi"/>
          <w:bCs/>
          <w:i w:val="0"/>
          <w:color w:val="000000" w:themeColor="text1"/>
          <w:sz w:val="20"/>
        </w:rPr>
      </w:pPr>
      <w:r w:rsidRPr="00BA66F8">
        <w:rPr>
          <w:rFonts w:asciiTheme="minorHAnsi" w:hAnsiTheme="minorHAnsi" w:cstheme="minorHAnsi"/>
          <w:i w:val="0"/>
          <w:color w:val="000000" w:themeColor="text1"/>
          <w:sz w:val="20"/>
        </w:rPr>
        <w:t xml:space="preserve">The Supplier has to assemble and install the equipment covered by this contract and conduct training within 45 (forty-five) days from the date of the supply at the location of the </w:t>
      </w:r>
      <w:proofErr w:type="spellStart"/>
      <w:r w:rsidRPr="00BA66F8">
        <w:rPr>
          <w:rFonts w:asciiTheme="minorHAnsi" w:hAnsiTheme="minorHAnsi" w:cstheme="minorHAnsi"/>
          <w:i w:val="0"/>
          <w:color w:val="000000" w:themeColor="text1"/>
          <w:sz w:val="20"/>
        </w:rPr>
        <w:t>Univesity</w:t>
      </w:r>
      <w:proofErr w:type="spellEnd"/>
      <w:r w:rsidRPr="00BA66F8">
        <w:rPr>
          <w:rFonts w:asciiTheme="minorHAnsi" w:hAnsiTheme="minorHAnsi" w:cstheme="minorHAnsi"/>
          <w:i w:val="0"/>
          <w:color w:val="000000" w:themeColor="text1"/>
          <w:sz w:val="20"/>
        </w:rPr>
        <w:t xml:space="preserve"> of Maribor, Faculty of Electrical Engineering and Computer Science (FERI), </w:t>
      </w:r>
      <w:proofErr w:type="spellStart"/>
      <w:r w:rsidRPr="00BA66F8">
        <w:rPr>
          <w:rFonts w:asciiTheme="minorHAnsi" w:hAnsiTheme="minorHAnsi" w:cstheme="minorHAnsi"/>
          <w:i w:val="0"/>
          <w:color w:val="000000" w:themeColor="text1"/>
          <w:sz w:val="20"/>
        </w:rPr>
        <w:t>Koroška</w:t>
      </w:r>
      <w:proofErr w:type="spellEnd"/>
      <w:r w:rsidRPr="00BA66F8">
        <w:rPr>
          <w:rFonts w:asciiTheme="minorHAnsi" w:hAnsiTheme="minorHAnsi" w:cstheme="minorHAnsi"/>
          <w:i w:val="0"/>
          <w:color w:val="000000" w:themeColor="text1"/>
          <w:sz w:val="20"/>
        </w:rPr>
        <w:t xml:space="preserve"> cesta 46, 2000 Maribor Slovenia, building G, room G-105.</w:t>
      </w:r>
    </w:p>
    <w:p w14:paraId="45AEE9A6" w14:textId="77777777" w:rsidR="00A64793" w:rsidRPr="00BA66F8"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Pr="00BA66F8" w:rsidRDefault="00ED674A" w:rsidP="006E4482">
      <w:pPr>
        <w:pStyle w:val="Telobesedila2"/>
        <w:spacing w:after="0" w:line="240" w:lineRule="auto"/>
        <w:jc w:val="both"/>
        <w:rPr>
          <w:rFonts w:asciiTheme="minorHAnsi" w:hAnsiTheme="minorHAnsi" w:cstheme="minorHAnsi"/>
          <w:bCs/>
          <w:i w:val="0"/>
          <w:color w:val="000000" w:themeColor="text1"/>
          <w:sz w:val="20"/>
        </w:rPr>
      </w:pPr>
      <w:r w:rsidRPr="00BA66F8">
        <w:rPr>
          <w:rFonts w:asciiTheme="minorHAnsi" w:hAnsiTheme="minorHAnsi" w:cstheme="minorHAnsi"/>
          <w:i w:val="0"/>
          <w:color w:val="000000" w:themeColor="text1"/>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6D673BD6" w:rsidR="00420C86" w:rsidRPr="006F14B8" w:rsidRDefault="00420C86" w:rsidP="00CC13EA">
      <w:pPr>
        <w:ind w:left="142"/>
        <w:jc w:val="center"/>
        <w:rPr>
          <w:rFonts w:asciiTheme="minorHAnsi" w:hAnsiTheme="minorHAnsi" w:cstheme="minorHAnsi"/>
          <w:b/>
          <w:i w:val="0"/>
          <w:sz w:val="20"/>
        </w:rPr>
      </w:pPr>
      <w:r>
        <w:rPr>
          <w:rFonts w:asciiTheme="minorHAnsi" w:hAnsiTheme="minorHAnsi"/>
          <w:b/>
          <w:i w:val="0"/>
          <w:sz w:val="20"/>
        </w:rPr>
        <w:t>Article</w:t>
      </w:r>
      <w:r w:rsidR="00CC13EA">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445102D4"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has to propose a change of the contractual deadline to the </w:t>
      </w:r>
      <w:r w:rsidR="007D27EC">
        <w:rPr>
          <w:rFonts w:asciiTheme="minorHAnsi" w:hAnsiTheme="minorHAnsi"/>
          <w:i w:val="0"/>
          <w:sz w:val="20"/>
        </w:rPr>
        <w:t>U</w:t>
      </w:r>
      <w:r>
        <w:rPr>
          <w:rFonts w:asciiTheme="minorHAnsi" w:hAnsiTheme="minorHAnsi"/>
          <w:i w:val="0"/>
          <w:sz w:val="20"/>
        </w:rPr>
        <w:t>ser no later than 3 (three)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4D33EFC4" w:rsidR="000E5DDC" w:rsidRPr="00FA69A7" w:rsidRDefault="000E5DDC" w:rsidP="00CC13EA">
      <w:pPr>
        <w:ind w:left="142"/>
        <w:jc w:val="center"/>
        <w:rPr>
          <w:rFonts w:asciiTheme="minorHAnsi" w:hAnsiTheme="minorHAnsi" w:cstheme="minorHAnsi"/>
          <w:b/>
          <w:i w:val="0"/>
          <w:sz w:val="20"/>
        </w:rPr>
      </w:pPr>
      <w:r>
        <w:rPr>
          <w:rFonts w:asciiTheme="minorHAnsi" w:hAnsiTheme="minorHAnsi"/>
          <w:b/>
          <w:i w:val="0"/>
          <w:sz w:val="20"/>
        </w:rPr>
        <w:t>Article</w:t>
      </w:r>
      <w:r w:rsidR="00CC13EA">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04F7E975" w:rsidR="003B0900" w:rsidRPr="006F14B8" w:rsidRDefault="003B0900"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safe installation of the equipment in the User's premises.</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33BDCFD6" w:rsidR="007E7201" w:rsidRPr="006F14B8" w:rsidRDefault="008024FE"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9</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CCDC558" w:rsidR="00C5092B" w:rsidRDefault="00C5092B" w:rsidP="005678A0">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D188F91" w14:textId="2E6A3E77" w:rsidR="005D2601" w:rsidRDefault="005D2601" w:rsidP="005D260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conducts the training prior to the signing of the handover record, at the location of the User. The exact dates of the training sessions </w:t>
      </w:r>
      <w:r w:rsidR="004E135F">
        <w:rPr>
          <w:rFonts w:asciiTheme="minorHAnsi" w:hAnsiTheme="minorHAnsi"/>
          <w:i w:val="0"/>
          <w:color w:val="000000" w:themeColor="text1"/>
          <w:sz w:val="20"/>
        </w:rPr>
        <w:t>are</w:t>
      </w:r>
      <w:r>
        <w:rPr>
          <w:rFonts w:asciiTheme="minorHAnsi" w:hAnsiTheme="minorHAnsi"/>
          <w:i w:val="0"/>
          <w:color w:val="000000" w:themeColor="text1"/>
          <w:sz w:val="20"/>
        </w:rPr>
        <w:t xml:space="preserv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5F6D7185" w:rsidR="008024FE" w:rsidRPr="002F0688" w:rsidRDefault="008024FE"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Contracting Authority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software licences, documents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2151D79B" w:rsidR="005B0407" w:rsidRPr="006F14B8" w:rsidRDefault="005B0407"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B16C835"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77777777" w:rsidR="00F9455F" w:rsidRPr="00376F36" w:rsidRDefault="00F9455F" w:rsidP="00F9455F">
      <w:pPr>
        <w:pStyle w:val="Odstavekseznama"/>
        <w:numPr>
          <w:ilvl w:val="0"/>
          <w:numId w:val="6"/>
        </w:numPr>
        <w:rPr>
          <w:rFonts w:asciiTheme="minorHAnsi" w:hAnsiTheme="minorHAnsi" w:cstheme="minorHAnsi"/>
          <w:b/>
          <w:i w:val="0"/>
          <w:color w:val="000000" w:themeColor="text1"/>
          <w:sz w:val="20"/>
        </w:rPr>
      </w:pPr>
      <w:r>
        <w:rPr>
          <w:rFonts w:asciiTheme="minorHAnsi" w:hAnsiTheme="minorHAnsi"/>
          <w:b/>
          <w:i w:val="0"/>
          <w:color w:val="000000" w:themeColor="text1"/>
          <w:sz w:val="20"/>
        </w:rPr>
        <w:t>TRAINING IMPLEMENTATION</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4E6B2A38" w:rsidR="00F9455F" w:rsidRPr="00376F36" w:rsidRDefault="00F9455F" w:rsidP="00CC13EA">
      <w:pPr>
        <w:pStyle w:val="Telobesedila2"/>
        <w:spacing w:after="0" w:line="240" w:lineRule="auto"/>
        <w:ind w:left="14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CC13EA">
        <w:rPr>
          <w:rFonts w:asciiTheme="minorHAnsi" w:hAnsiTheme="minorHAnsi"/>
          <w:b/>
          <w:i w:val="0"/>
          <w:color w:val="000000" w:themeColor="text1"/>
          <w:sz w:val="20"/>
        </w:rPr>
        <w:t xml:space="preserve"> 12</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989497D" w:rsidR="00C70B41" w:rsidRPr="00376F36"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conduct training in accordance with the Contracting Authority’s technical specifications. </w:t>
      </w:r>
    </w:p>
    <w:p w14:paraId="78184A3B" w14:textId="6C04C41D" w:rsidR="005E04C3" w:rsidRPr="00376F36" w:rsidRDefault="00F9455F" w:rsidP="00F945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training is conducted at the location of the University of Maribor, Faculty of Electrical Engineering and Computer Science (FERI), </w:t>
      </w:r>
      <w:proofErr w:type="spellStart"/>
      <w:r>
        <w:rPr>
          <w:rFonts w:asciiTheme="minorHAnsi" w:hAnsiTheme="minorHAnsi"/>
          <w:i w:val="0"/>
          <w:color w:val="000000" w:themeColor="text1"/>
          <w:sz w:val="20"/>
        </w:rPr>
        <w:t>Koroška</w:t>
      </w:r>
      <w:proofErr w:type="spellEnd"/>
      <w:r>
        <w:rPr>
          <w:rFonts w:asciiTheme="minorHAnsi" w:hAnsiTheme="minorHAnsi"/>
          <w:i w:val="0"/>
          <w:color w:val="000000" w:themeColor="text1"/>
          <w:sz w:val="20"/>
        </w:rPr>
        <w:t xml:space="preserve"> cesta 46, 2000 Maribor, building G, room G-105. In exceptional circumstances, the Supplier may, by special agreement with the User, conduct an introductory training for users also online.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will be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has to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2A8B16FE" w14:textId="1B95C7E4" w:rsidR="005E04C3" w:rsidRPr="008C489F" w:rsidRDefault="00CC6CB4" w:rsidP="009158CB">
      <w:pPr>
        <w:spacing w:before="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12BF0C51" w:rsidR="007E4E5F" w:rsidRPr="006F14B8" w:rsidRDefault="007E4E5F"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13</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Pr="00966F8F" w:rsidRDefault="007E4E5F" w:rsidP="006E4482">
      <w:pPr>
        <w:rPr>
          <w:rFonts w:asciiTheme="minorHAnsi" w:hAnsiTheme="minorHAnsi" w:cstheme="minorHAnsi"/>
          <w:bCs/>
          <w:i w:val="0"/>
          <w:sz w:val="20"/>
          <w:lang w:eastAsia="x-none"/>
        </w:rPr>
      </w:pPr>
    </w:p>
    <w:p w14:paraId="43270C2C" w14:textId="42DC6184" w:rsidR="00E53452" w:rsidRPr="00966F8F" w:rsidRDefault="00E53452" w:rsidP="00E53452">
      <w:pPr>
        <w:jc w:val="both"/>
        <w:rPr>
          <w:rFonts w:asciiTheme="minorHAnsi" w:hAnsiTheme="minorHAnsi" w:cstheme="minorHAnsi"/>
          <w:bCs/>
          <w:i w:val="0"/>
          <w:sz w:val="20"/>
        </w:rPr>
      </w:pPr>
      <w:r w:rsidRPr="00966F8F">
        <w:rPr>
          <w:rFonts w:asciiTheme="minorHAnsi" w:hAnsiTheme="minorHAnsi" w:cstheme="minorHAns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966F8F" w:rsidRDefault="00E53452" w:rsidP="006E4482">
      <w:pPr>
        <w:rPr>
          <w:rFonts w:asciiTheme="minorHAnsi" w:hAnsiTheme="minorHAnsi" w:cstheme="minorHAnsi"/>
          <w:bCs/>
          <w:i w:val="0"/>
          <w:sz w:val="20"/>
          <w:lang w:eastAsia="x-none"/>
        </w:rPr>
      </w:pPr>
    </w:p>
    <w:p w14:paraId="4DA7C4BB" w14:textId="77777777" w:rsidR="007E4E5F" w:rsidRPr="00966F8F" w:rsidRDefault="007E4E5F" w:rsidP="006E4482">
      <w:pPr>
        <w:rPr>
          <w:rFonts w:asciiTheme="minorHAnsi" w:hAnsiTheme="minorHAnsi" w:cstheme="minorHAnsi"/>
          <w:bCs/>
          <w:i w:val="0"/>
          <w:sz w:val="20"/>
        </w:rPr>
      </w:pPr>
      <w:r w:rsidRPr="00966F8F">
        <w:rPr>
          <w:rFonts w:asciiTheme="minorHAnsi" w:hAnsiTheme="minorHAnsi" w:cs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3B935ADC" w:rsidR="007E4E5F" w:rsidRPr="006F14B8" w:rsidRDefault="007E4E5F"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14</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11898CFA" w:rsidR="00C32C51" w:rsidRPr="006F14B8" w:rsidRDefault="00C32C51"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15</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BA288D5" w:rsidR="00C32C51" w:rsidRDefault="00C32C51" w:rsidP="006E4482">
      <w:pPr>
        <w:rPr>
          <w:rFonts w:asciiTheme="minorHAnsi" w:hAnsiTheme="minorHAnsi" w:cstheme="minorHAnsi"/>
          <w:i w:val="0"/>
          <w:snapToGrid w:val="0"/>
        </w:rPr>
      </w:pPr>
    </w:p>
    <w:p w14:paraId="25684F89" w14:textId="77777777" w:rsidR="00CC13EA" w:rsidRPr="006F14B8" w:rsidRDefault="00CC13EA" w:rsidP="006E4482">
      <w:pPr>
        <w:rPr>
          <w:rFonts w:asciiTheme="minorHAnsi" w:hAnsiTheme="minorHAnsi" w:cstheme="minorHAnsi"/>
          <w:i w:val="0"/>
          <w:snapToGrid w:val="0"/>
        </w:rPr>
      </w:pPr>
    </w:p>
    <w:p w14:paraId="708D4586" w14:textId="30746063" w:rsidR="007E4E5F" w:rsidRPr="00C14B6F" w:rsidRDefault="007E4E5F" w:rsidP="00CC13EA">
      <w:pPr>
        <w:pStyle w:val="Telobesedila2"/>
        <w:spacing w:after="0" w:line="240" w:lineRule="auto"/>
        <w:ind w:left="14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CC13EA">
        <w:rPr>
          <w:rFonts w:asciiTheme="minorHAnsi" w:hAnsiTheme="minorHAnsi"/>
          <w:b/>
          <w:i w:val="0"/>
          <w:color w:val="000000" w:themeColor="text1"/>
          <w:sz w:val="20"/>
        </w:rPr>
        <w:t xml:space="preserve"> 16</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3"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3"/>
    <w:p w14:paraId="6153277D" w14:textId="3AB2A46B"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r>
        <w:rPr>
          <w:rFonts w:asciiTheme="minorHAnsi" w:hAnsiTheme="minorHAnsi"/>
          <w:color w:val="000000" w:themeColor="text1"/>
          <w:sz w:val="20"/>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9E7A3D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4" w:name="_Hlk36467788"/>
      <w:r>
        <w:rPr>
          <w:rFonts w:asciiTheme="minorHAnsi" w:hAnsiTheme="minorHAnsi"/>
          <w:i w:val="0"/>
          <w:color w:val="000000" w:themeColor="text1"/>
          <w:sz w:val="20"/>
        </w:rPr>
        <w:t>will provide spare parts for at least 5 (five) years from the date of the last delivery of equipment,</w:t>
      </w:r>
    </w:p>
    <w:bookmarkEnd w:id="4"/>
    <w:p w14:paraId="50259D7E" w14:textId="6A29913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the rectification of faults at the latest within 4 (four) working days from the reporting of the fault (during working hours from 8:00 to 16:00 (from eight o’clock in the morning to four o’clock in the afternoon)),</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D4C8EBE"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6D0CE603" w14:textId="22E0FCE0"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2C51D38D" w14:textId="77777777" w:rsidR="00DD177A" w:rsidRPr="006F14B8"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2E7FC474" w:rsidR="00594E6C" w:rsidRPr="00244B5D" w:rsidRDefault="00F84693" w:rsidP="00CC13EA">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17</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3D972FC" w14:textId="393FC541" w:rsidR="00600BAE" w:rsidRDefault="003933EF" w:rsidP="00457890">
      <w:pPr>
        <w:pStyle w:val="Pripombabesedilo"/>
        <w:spacing w:after="120"/>
        <w:jc w:val="both"/>
        <w:rPr>
          <w:rFonts w:cs="Calibri"/>
          <w:iCs/>
          <w:color w:val="0070C0"/>
        </w:rPr>
      </w:pPr>
      <w:r>
        <w:rPr>
          <w:rFonts w:asciiTheme="minorHAnsi" w:hAnsiTheme="minorHAnsi"/>
          <w:i w:val="0"/>
        </w:rPr>
        <w:t xml:space="preserve">The User will settle the total contract value of the goods which are the subject-matter of this Contract to the transaction account of Supplier, No. </w:t>
      </w:r>
      <w:r w:rsidR="007A55D2" w:rsidRPr="006F14B8">
        <w:rPr>
          <w:rFonts w:asciiTheme="minorHAnsi" w:hAnsiTheme="minorHAnsi" w:cstheme="minorHAnsi"/>
          <w:i w:val="0"/>
        </w:rPr>
        <w:fldChar w:fldCharType="begin" w:fldLock="1">
          <w:ffData>
            <w:name w:val="Besedilo15"/>
            <w:enabled/>
            <w:calcOnExit w:val="0"/>
            <w:textInput/>
          </w:ffData>
        </w:fldChar>
      </w:r>
      <w:r w:rsidR="007A55D2" w:rsidRPr="006F14B8">
        <w:rPr>
          <w:rFonts w:asciiTheme="minorHAnsi" w:hAnsiTheme="minorHAnsi" w:cstheme="minorHAnsi"/>
        </w:rPr>
        <w:instrText xml:space="preserve"> FORMTEXT </w:instrText>
      </w:r>
      <w:r w:rsidR="007A55D2" w:rsidRPr="006F14B8">
        <w:rPr>
          <w:rFonts w:asciiTheme="minorHAnsi" w:hAnsiTheme="minorHAnsi" w:cstheme="minorHAnsi"/>
          <w:i w:val="0"/>
        </w:rPr>
      </w:r>
      <w:r w:rsidR="007A55D2" w:rsidRPr="006F14B8">
        <w:rPr>
          <w:rFonts w:asciiTheme="minorHAnsi" w:hAnsiTheme="minorHAnsi" w:cstheme="minorHAnsi"/>
          <w:i w:val="0"/>
        </w:rPr>
        <w:fldChar w:fldCharType="separate"/>
      </w:r>
      <w:r>
        <w:rPr>
          <w:rFonts w:asciiTheme="minorHAnsi" w:hAnsiTheme="minorHAnsi"/>
        </w:rPr>
        <w:t>     </w:t>
      </w:r>
      <w:r w:rsidR="007A55D2" w:rsidRPr="006F14B8">
        <w:rPr>
          <w:rFonts w:asciiTheme="minorHAnsi" w:hAnsiTheme="minorHAnsi" w:cstheme="minorHAnsi"/>
          <w:i w:val="0"/>
        </w:rPr>
        <w:fldChar w:fldCharType="end"/>
      </w:r>
      <w:r>
        <w:rPr>
          <w:rFonts w:asciiTheme="minorHAnsi" w:hAnsiTheme="minorHAnsi"/>
          <w:i w:val="0"/>
        </w:rPr>
        <w:t>, open with</w:t>
      </w:r>
      <w:r>
        <w:rPr>
          <w:rFonts w:asciiTheme="minorHAnsi" w:hAnsiTheme="minorHAnsi"/>
        </w:rPr>
        <w:t xml:space="preserve"> </w:t>
      </w:r>
      <w:r>
        <w:rPr>
          <w:rFonts w:asciiTheme="minorHAnsi" w:hAnsiTheme="minorHAnsi"/>
          <w:color w:val="0070C0"/>
        </w:rPr>
        <w:t>(Note 1: indication in case of advance payment:</w:t>
      </w:r>
      <w:r>
        <w:rPr>
          <w:color w:val="0070C0"/>
        </w:rPr>
        <w:t xml:space="preserve"> </w:t>
      </w:r>
    </w:p>
    <w:p w14:paraId="04A81AD8" w14:textId="295B5B56" w:rsidR="00D71E4B" w:rsidRPr="00BC4D29" w:rsidRDefault="0099315F" w:rsidP="0028330A">
      <w:pPr>
        <w:pStyle w:val="Pripombabesedilo"/>
        <w:spacing w:after="120"/>
        <w:jc w:val="both"/>
        <w:rPr>
          <w:rFonts w:asciiTheme="minorHAnsi" w:hAnsiTheme="minorHAnsi" w:cstheme="minorHAnsi"/>
          <w:color w:val="0070C0"/>
        </w:rPr>
      </w:pPr>
      <w:r>
        <w:rPr>
          <w:rFonts w:asciiTheme="minorHAnsi" w:hAnsiTheme="minorHAnsi"/>
          <w:color w:val="0070C0"/>
        </w:rPr>
        <w:t>1. as 50% (fifty per cent) advance payment within 10 (ten) days from the date of the submission of the adequate financial collateral, which has to be unconditional and payable upon first demand.</w:t>
      </w:r>
    </w:p>
    <w:p w14:paraId="7AAB49E5" w14:textId="133ED852" w:rsidR="0008755B" w:rsidRPr="00BC4D29" w:rsidRDefault="0099315F" w:rsidP="0028330A">
      <w:pPr>
        <w:pStyle w:val="Pripombabesedilo"/>
        <w:spacing w:after="120"/>
        <w:jc w:val="both"/>
        <w:rPr>
          <w:rFonts w:asciiTheme="minorHAnsi" w:hAnsiTheme="minorHAnsi" w:cstheme="minorHAnsi"/>
          <w:color w:val="0070C0"/>
        </w:rPr>
      </w:pPr>
      <w:r>
        <w:rPr>
          <w:rFonts w:asciiTheme="minorHAnsi" w:hAnsiTheme="minorHAnsi"/>
          <w:color w:val="0070C0"/>
        </w:rPr>
        <w:t xml:space="preserve">2. 40% (forty per cent) payment within 15 (fifteen) days from the date of the receipt of the correctly issued Supplier's invoice after the successful delivery of the equipment. </w:t>
      </w:r>
    </w:p>
    <w:p w14:paraId="718A37BC" w14:textId="77777777" w:rsidR="00EB5AC8" w:rsidRPr="00BC4D29" w:rsidRDefault="0008755B" w:rsidP="0028330A">
      <w:pPr>
        <w:pStyle w:val="Telobesedila2"/>
        <w:spacing w:line="240" w:lineRule="auto"/>
        <w:jc w:val="both"/>
        <w:rPr>
          <w:rFonts w:ascii="Calibri" w:hAnsi="Calibri" w:cs="Calibri"/>
          <w:color w:val="0070C0"/>
          <w:sz w:val="20"/>
        </w:rPr>
      </w:pPr>
      <w:r>
        <w:rPr>
          <w:rFonts w:ascii="Calibri" w:hAnsi="Calibri"/>
          <w:color w:val="0070C0"/>
          <w:sz w:val="20"/>
        </w:rPr>
        <w:t xml:space="preserve">The basis for issuing the </w:t>
      </w:r>
      <w:r>
        <w:rPr>
          <w:rFonts w:ascii="Calibri" w:hAnsi="Calibri"/>
          <w:iCs/>
          <w:color w:val="0070C0"/>
          <w:sz w:val="20"/>
        </w:rPr>
        <w:t>e-</w:t>
      </w:r>
      <w:r>
        <w:rPr>
          <w:rFonts w:ascii="Calibri" w:hAnsi="Calibri"/>
          <w:color w:val="0070C0"/>
          <w:sz w:val="20"/>
        </w:rPr>
        <w:t>invoice is the delivery note approved by the User.</w:t>
      </w:r>
    </w:p>
    <w:p w14:paraId="4348101A" w14:textId="5F52F35F" w:rsidR="009661E3" w:rsidRPr="00BC4D29" w:rsidRDefault="009661E3" w:rsidP="0028330A">
      <w:pPr>
        <w:pStyle w:val="Telobesedila2"/>
        <w:spacing w:line="240" w:lineRule="auto"/>
        <w:jc w:val="both"/>
        <w:rPr>
          <w:rFonts w:ascii="Calibri" w:hAnsi="Calibri"/>
          <w:color w:val="0070C0"/>
          <w:sz w:val="20"/>
          <w:szCs w:val="22"/>
        </w:rPr>
      </w:pPr>
      <w:r>
        <w:rPr>
          <w:rFonts w:ascii="Calibri" w:hAnsi="Calibri"/>
          <w:color w:val="0070C0"/>
          <w:sz w:val="20"/>
        </w:rPr>
        <w:t>The e-invoice has to be accompanied by the approved delivery notes. The User has to confirm or reject the invoice within 8 (eight) days from its receipt.</w:t>
      </w:r>
    </w:p>
    <w:p w14:paraId="08BD8273" w14:textId="77777777" w:rsidR="0028330A" w:rsidRPr="00BC4D29" w:rsidRDefault="0028330A" w:rsidP="0028330A">
      <w:pPr>
        <w:spacing w:after="120"/>
        <w:jc w:val="both"/>
        <w:rPr>
          <w:rFonts w:ascii="Calibri" w:hAnsi="Calibri"/>
          <w:color w:val="0070C0"/>
          <w:sz w:val="20"/>
          <w:szCs w:val="22"/>
        </w:rPr>
      </w:pPr>
      <w:r>
        <w:rPr>
          <w:rFonts w:ascii="Calibri" w:hAnsi="Calibri"/>
          <w:color w:val="0070C0"/>
          <w:sz w:val="20"/>
        </w:rPr>
        <w:t xml:space="preserve">In the event of a complaint, the payment is </w:t>
      </w:r>
      <w:proofErr w:type="spellStart"/>
      <w:r>
        <w:rPr>
          <w:rFonts w:ascii="Calibri" w:hAnsi="Calibri"/>
          <w:color w:val="0070C0"/>
          <w:sz w:val="20"/>
        </w:rPr>
        <w:t>witheld</w:t>
      </w:r>
      <w:proofErr w:type="spellEnd"/>
      <w:r>
        <w:rPr>
          <w:rFonts w:ascii="Calibri" w:hAnsi="Calibri"/>
          <w:color w:val="0070C0"/>
          <w:sz w:val="20"/>
        </w:rPr>
        <w:t xml:space="preserve"> until the causes of the complaint are eliminated, without charging legal interest rate.</w:t>
      </w:r>
    </w:p>
    <w:p w14:paraId="2C0F9C0B" w14:textId="77777777" w:rsidR="00805F6C" w:rsidRPr="00BC4D29" w:rsidRDefault="00805F6C" w:rsidP="004E4DE2">
      <w:pPr>
        <w:spacing w:after="120"/>
        <w:jc w:val="both"/>
        <w:rPr>
          <w:rFonts w:ascii="Calibri" w:hAnsi="Calibri"/>
          <w:color w:val="0070C0"/>
          <w:sz w:val="20"/>
          <w:szCs w:val="22"/>
        </w:rPr>
      </w:pPr>
      <w:r>
        <w:rPr>
          <w:rFonts w:ascii="Calibri" w:hAnsi="Calibri"/>
          <w:color w:val="0070C0"/>
          <w:sz w:val="20"/>
        </w:rPr>
        <w:t>If the User does not pay the invoice within the agreed period, the Supplier is entitled to charge late payment interest in accordance with the law.</w:t>
      </w:r>
    </w:p>
    <w:p w14:paraId="4E3E640C" w14:textId="77777777" w:rsidR="00EA3184" w:rsidRPr="00BC4D29" w:rsidRDefault="004E4DE2" w:rsidP="00CC66CD">
      <w:pPr>
        <w:pStyle w:val="Pripombabesedilo"/>
        <w:spacing w:after="120"/>
        <w:jc w:val="both"/>
        <w:rPr>
          <w:rFonts w:asciiTheme="minorHAnsi" w:hAnsiTheme="minorHAnsi" w:cstheme="minorHAnsi"/>
          <w:color w:val="0070C0"/>
        </w:rPr>
      </w:pPr>
      <w:r>
        <w:rPr>
          <w:rFonts w:asciiTheme="minorHAnsi" w:hAnsiTheme="minorHAnsi"/>
          <w:color w:val="0070C0"/>
        </w:rPr>
        <w:t xml:space="preserve">3. 10% (ten per cent) payment within 30 (thirty) days from the date of the receipt of the correctly issued Supplier's invoice after the performed handover. </w:t>
      </w:r>
    </w:p>
    <w:p w14:paraId="38149A1A" w14:textId="77777777" w:rsidR="00EA3184" w:rsidRPr="00BC4D29" w:rsidRDefault="00CC66CD" w:rsidP="00CC66CD">
      <w:pPr>
        <w:pStyle w:val="Pripombabesedilo"/>
        <w:spacing w:after="120"/>
        <w:jc w:val="both"/>
        <w:rPr>
          <w:rFonts w:ascii="Calibri" w:hAnsi="Calibri" w:cs="Calibri"/>
          <w:color w:val="0070C0"/>
        </w:rPr>
      </w:pPr>
      <w:r>
        <w:rPr>
          <w:rFonts w:ascii="Calibri" w:hAnsi="Calibri"/>
          <w:color w:val="0070C0"/>
        </w:rPr>
        <w:t xml:space="preserve">The basis for issuing the e-invoice is the handover record signed by the Supplier and the User. </w:t>
      </w:r>
    </w:p>
    <w:p w14:paraId="5A87368E" w14:textId="4A91025E" w:rsidR="00CC66CD" w:rsidRPr="00BC4D29" w:rsidRDefault="00CC66CD" w:rsidP="00CC66CD">
      <w:pPr>
        <w:pStyle w:val="Pripombabesedilo"/>
        <w:spacing w:after="120"/>
        <w:jc w:val="both"/>
        <w:rPr>
          <w:rFonts w:ascii="Calibri" w:hAnsi="Calibri" w:cs="Calibri"/>
          <w:color w:val="0070C0"/>
        </w:rPr>
      </w:pPr>
      <w:r>
        <w:rPr>
          <w:rFonts w:ascii="Calibri" w:hAnsi="Calibri"/>
          <w:color w:val="0070C0"/>
        </w:rPr>
        <w:t>The e-invoice has to be accompanied by the handover record. The Contracting Authority has to confirm or reject the invoice within 8 (eight) days from its receipt.</w:t>
      </w:r>
    </w:p>
    <w:p w14:paraId="4FB6CA8E" w14:textId="77777777" w:rsidR="00EA3184" w:rsidRPr="00CC13EA" w:rsidRDefault="00EA3184" w:rsidP="00EA3184">
      <w:pPr>
        <w:spacing w:after="120"/>
        <w:jc w:val="both"/>
        <w:rPr>
          <w:rFonts w:asciiTheme="minorHAnsi" w:hAnsiTheme="minorHAnsi" w:cstheme="minorHAnsi"/>
          <w:color w:val="0070C0"/>
          <w:sz w:val="20"/>
        </w:rPr>
      </w:pPr>
      <w:r>
        <w:rPr>
          <w:rFonts w:ascii="Calibri" w:hAnsi="Calibri"/>
          <w:color w:val="0070C0"/>
          <w:sz w:val="20"/>
        </w:rPr>
        <w:t xml:space="preserve">In the event of a complaint, the payment is </w:t>
      </w:r>
      <w:proofErr w:type="spellStart"/>
      <w:r>
        <w:rPr>
          <w:rFonts w:ascii="Calibri" w:hAnsi="Calibri"/>
          <w:color w:val="0070C0"/>
          <w:sz w:val="20"/>
        </w:rPr>
        <w:t>witheld</w:t>
      </w:r>
      <w:proofErr w:type="spellEnd"/>
      <w:r>
        <w:rPr>
          <w:rFonts w:ascii="Calibri" w:hAnsi="Calibri"/>
          <w:color w:val="0070C0"/>
          <w:sz w:val="20"/>
        </w:rPr>
        <w:t xml:space="preserve"> until the causes of the complaint are eliminated, without </w:t>
      </w:r>
      <w:r w:rsidRPr="00CC13EA">
        <w:rPr>
          <w:rFonts w:asciiTheme="minorHAnsi" w:hAnsiTheme="minorHAnsi" w:cstheme="minorHAnsi"/>
          <w:color w:val="0070C0"/>
          <w:sz w:val="20"/>
        </w:rPr>
        <w:t>charging legal interest rate.</w:t>
      </w:r>
    </w:p>
    <w:p w14:paraId="32858706" w14:textId="77777777" w:rsidR="00EA3184" w:rsidRPr="00CC13EA" w:rsidRDefault="00EA3184" w:rsidP="00EA3184">
      <w:pPr>
        <w:spacing w:after="120"/>
        <w:jc w:val="both"/>
        <w:rPr>
          <w:rFonts w:asciiTheme="minorHAnsi" w:hAnsiTheme="minorHAnsi" w:cstheme="minorHAnsi"/>
          <w:color w:val="0070C0"/>
          <w:sz w:val="20"/>
        </w:rPr>
      </w:pPr>
      <w:r w:rsidRPr="00CC13EA">
        <w:rPr>
          <w:rFonts w:asciiTheme="minorHAnsi" w:hAnsiTheme="minorHAnsi" w:cstheme="minorHAnsi"/>
          <w:color w:val="0070C0"/>
          <w:sz w:val="20"/>
        </w:rPr>
        <w:t>If the User does not pay the invoice within the agreed period, the Supplier is entitled to charge late payment interest in accordance with the law.</w:t>
      </w:r>
    </w:p>
    <w:p w14:paraId="41A0B07B" w14:textId="0F945090" w:rsidR="00457890" w:rsidRPr="00CC13EA" w:rsidRDefault="00457890" w:rsidP="00457890">
      <w:pPr>
        <w:jc w:val="both"/>
        <w:rPr>
          <w:rFonts w:asciiTheme="minorHAnsi" w:hAnsiTheme="minorHAnsi" w:cstheme="minorHAnsi"/>
          <w:iCs/>
          <w:color w:val="0070C0"/>
          <w:sz w:val="20"/>
        </w:rPr>
      </w:pPr>
      <w:r w:rsidRPr="00CC13EA">
        <w:rPr>
          <w:rFonts w:asciiTheme="minorHAnsi" w:hAnsiTheme="minorHAnsi" w:cstheme="minorHAnsi"/>
          <w:color w:val="0070C0"/>
          <w:sz w:val="20"/>
        </w:rPr>
        <w:t>(Note 2: indication in case of payment without advance:</w:t>
      </w:r>
    </w:p>
    <w:p w14:paraId="198EECB7" w14:textId="56720F9E" w:rsidR="00293381" w:rsidRPr="00CC13EA" w:rsidRDefault="0083319D" w:rsidP="00EC09E3">
      <w:pPr>
        <w:pStyle w:val="Pripombabesedilo"/>
        <w:spacing w:before="240" w:after="120"/>
        <w:jc w:val="both"/>
        <w:rPr>
          <w:rFonts w:asciiTheme="minorHAnsi" w:hAnsiTheme="minorHAnsi" w:cstheme="minorHAnsi"/>
          <w:i w:val="0"/>
          <w:iCs/>
          <w:color w:val="0070C0"/>
        </w:rPr>
      </w:pPr>
      <w:r w:rsidRPr="00CC13EA">
        <w:rPr>
          <w:rFonts w:asciiTheme="minorHAnsi" w:hAnsiTheme="minorHAnsi" w:cstheme="minorHAnsi"/>
          <w:color w:val="0070C0"/>
        </w:rPr>
        <w:t xml:space="preserve">no later than within 30 (thirty) </w:t>
      </w:r>
      <w:r w:rsidRPr="00CC13EA">
        <w:rPr>
          <w:rFonts w:asciiTheme="minorHAnsi" w:hAnsiTheme="minorHAnsi" w:cstheme="minorHAnsi"/>
          <w:i w:val="0"/>
          <w:color w:val="0070C0"/>
        </w:rPr>
        <w:t>days from the date of the receipt of the correctly issued Supplier's invoice after the performed handover</w:t>
      </w:r>
      <w:r w:rsidRPr="00CC13EA">
        <w:rPr>
          <w:rFonts w:asciiTheme="minorHAnsi" w:hAnsiTheme="minorHAnsi" w:cstheme="minorHAnsi"/>
          <w:color w:val="0070C0"/>
        </w:rPr>
        <w:t>.</w:t>
      </w:r>
      <w:r w:rsidRPr="00CC13EA">
        <w:rPr>
          <w:rFonts w:asciiTheme="minorHAnsi" w:hAnsiTheme="minorHAnsi" w:cstheme="minorHAnsi"/>
          <w:i w:val="0"/>
          <w:color w:val="0070C0"/>
        </w:rPr>
        <w:t xml:space="preserve"> </w:t>
      </w:r>
    </w:p>
    <w:p w14:paraId="37C76194" w14:textId="08CF7382" w:rsidR="00D23870" w:rsidRPr="00CC13EA" w:rsidRDefault="00D23870" w:rsidP="00246C9A">
      <w:pPr>
        <w:pStyle w:val="Pripombabesedilo"/>
        <w:spacing w:after="120"/>
        <w:jc w:val="both"/>
        <w:rPr>
          <w:rFonts w:asciiTheme="minorHAnsi" w:hAnsiTheme="minorHAnsi" w:cstheme="minorHAnsi"/>
          <w:i w:val="0"/>
          <w:color w:val="0070C0"/>
        </w:rPr>
      </w:pPr>
      <w:r w:rsidRPr="00CC13EA">
        <w:rPr>
          <w:rFonts w:asciiTheme="minorHAnsi" w:hAnsiTheme="minorHAnsi" w:cstheme="minorHAnsi"/>
          <w:i w:val="0"/>
          <w:color w:val="0070C0"/>
        </w:rPr>
        <w:t xml:space="preserve">The basis for issuing the e-invoice is the handover record signed by the Supplier and the User. </w:t>
      </w:r>
    </w:p>
    <w:p w14:paraId="16238E0A" w14:textId="687B550A" w:rsidR="00D23870" w:rsidRPr="00CC13EA" w:rsidRDefault="00D23870" w:rsidP="00050D73">
      <w:pPr>
        <w:jc w:val="both"/>
        <w:rPr>
          <w:rFonts w:asciiTheme="minorHAnsi" w:hAnsiTheme="minorHAnsi" w:cstheme="minorHAnsi"/>
          <w:i w:val="0"/>
          <w:color w:val="0070C0"/>
          <w:sz w:val="20"/>
        </w:rPr>
      </w:pPr>
      <w:r w:rsidRPr="00CC13EA">
        <w:rPr>
          <w:rFonts w:asciiTheme="minorHAnsi" w:hAnsiTheme="minorHAnsi" w:cstheme="minorHAnsi"/>
          <w:i w:val="0"/>
          <w:color w:val="0070C0"/>
          <w:sz w:val="20"/>
        </w:rPr>
        <w:t>The e-invoice has to be accompanied by the handover record. The Contracting Authority has to confirm or reject the invoice within 8 (eight) days from its receipt.</w:t>
      </w:r>
    </w:p>
    <w:p w14:paraId="5E7A402A" w14:textId="77777777" w:rsidR="00050D73" w:rsidRPr="00CC13EA" w:rsidRDefault="00050D73" w:rsidP="00050D73">
      <w:pPr>
        <w:jc w:val="both"/>
        <w:rPr>
          <w:rFonts w:asciiTheme="minorHAnsi" w:hAnsiTheme="minorHAnsi" w:cstheme="minorHAnsi"/>
          <w:i w:val="0"/>
          <w:sz w:val="20"/>
        </w:rPr>
      </w:pPr>
    </w:p>
    <w:p w14:paraId="6D0CC73C" w14:textId="77777777" w:rsidR="00D23870" w:rsidRPr="00CC13EA" w:rsidRDefault="00D23870" w:rsidP="00D23870">
      <w:pPr>
        <w:jc w:val="both"/>
        <w:rPr>
          <w:rFonts w:asciiTheme="minorHAnsi" w:hAnsiTheme="minorHAnsi" w:cstheme="minorHAnsi"/>
          <w:i w:val="0"/>
          <w:color w:val="0070C0"/>
          <w:sz w:val="20"/>
        </w:rPr>
      </w:pPr>
      <w:r w:rsidRPr="00CC13EA">
        <w:rPr>
          <w:rFonts w:asciiTheme="minorHAnsi" w:hAnsiTheme="minorHAnsi" w:cstheme="minorHAnsi"/>
          <w:i w:val="0"/>
          <w:color w:val="0070C0"/>
          <w:sz w:val="20"/>
        </w:rPr>
        <w:t xml:space="preserve">In the event of a complaint, the payment is </w:t>
      </w:r>
      <w:proofErr w:type="spellStart"/>
      <w:r w:rsidRPr="00CC13EA">
        <w:rPr>
          <w:rFonts w:asciiTheme="minorHAnsi" w:hAnsiTheme="minorHAnsi" w:cstheme="minorHAnsi"/>
          <w:i w:val="0"/>
          <w:color w:val="0070C0"/>
          <w:sz w:val="20"/>
        </w:rPr>
        <w:t>witheld</w:t>
      </w:r>
      <w:proofErr w:type="spellEnd"/>
      <w:r w:rsidRPr="00CC13EA">
        <w:rPr>
          <w:rFonts w:asciiTheme="minorHAnsi" w:hAnsiTheme="minorHAnsi" w:cstheme="minorHAnsi"/>
          <w:i w:val="0"/>
          <w:color w:val="0070C0"/>
          <w:sz w:val="20"/>
        </w:rPr>
        <w:t xml:space="preserve"> until the causes of the complaint are eliminated, without charging legal interest rate.</w:t>
      </w:r>
    </w:p>
    <w:p w14:paraId="1E442C14" w14:textId="77777777" w:rsidR="00D23870" w:rsidRPr="00CC13EA" w:rsidRDefault="00D23870" w:rsidP="00D23870">
      <w:pPr>
        <w:ind w:left="502"/>
        <w:jc w:val="both"/>
        <w:rPr>
          <w:rFonts w:asciiTheme="minorHAnsi" w:hAnsiTheme="minorHAnsi" w:cstheme="minorHAnsi"/>
          <w:i w:val="0"/>
          <w:sz w:val="20"/>
        </w:rPr>
      </w:pPr>
    </w:p>
    <w:p w14:paraId="385BC8AB" w14:textId="45A545BA" w:rsidR="00D23870" w:rsidRPr="00CC13EA" w:rsidRDefault="00D23870" w:rsidP="00D23870">
      <w:pPr>
        <w:jc w:val="both"/>
        <w:rPr>
          <w:rFonts w:asciiTheme="minorHAnsi" w:hAnsiTheme="minorHAnsi" w:cstheme="minorHAnsi"/>
          <w:i w:val="0"/>
          <w:color w:val="0070C0"/>
          <w:sz w:val="20"/>
        </w:rPr>
      </w:pPr>
      <w:r w:rsidRPr="00CC13EA">
        <w:rPr>
          <w:rFonts w:asciiTheme="minorHAnsi" w:hAnsiTheme="minorHAnsi" w:cstheme="minorHAnsi"/>
          <w:i w:val="0"/>
          <w:color w:val="0070C0"/>
          <w:sz w:val="20"/>
        </w:rPr>
        <w:t>If the User does not pay the invoice within the agreed period, the Supplier is entitled to charge late payment interest in accordance with the law).</w:t>
      </w:r>
    </w:p>
    <w:p w14:paraId="33AD7458" w14:textId="20552F9C" w:rsidR="00224A97" w:rsidRPr="00CC13EA" w:rsidRDefault="00224A97" w:rsidP="00D23870">
      <w:pPr>
        <w:jc w:val="both"/>
        <w:rPr>
          <w:rFonts w:asciiTheme="minorHAnsi" w:hAnsiTheme="minorHAnsi" w:cstheme="minorHAnsi"/>
          <w:i w:val="0"/>
          <w:sz w:val="20"/>
        </w:rPr>
      </w:pPr>
    </w:p>
    <w:p w14:paraId="2A9244C7" w14:textId="77777777" w:rsidR="00224A97" w:rsidRPr="00CC13EA" w:rsidRDefault="00224A97" w:rsidP="00224A97">
      <w:pPr>
        <w:jc w:val="both"/>
        <w:rPr>
          <w:rFonts w:asciiTheme="minorHAnsi" w:hAnsiTheme="minorHAnsi" w:cstheme="minorHAnsi"/>
          <w:i w:val="0"/>
          <w:sz w:val="20"/>
        </w:rPr>
      </w:pPr>
      <w:r w:rsidRPr="00CC13EA">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48655D96" w14:textId="77777777" w:rsidR="00224A97" w:rsidRPr="00CC13EA" w:rsidRDefault="00224A97" w:rsidP="00224A97">
      <w:pPr>
        <w:jc w:val="both"/>
        <w:rPr>
          <w:rFonts w:asciiTheme="minorHAnsi" w:hAnsiTheme="minorHAnsi" w:cstheme="minorHAnsi"/>
          <w:i w:val="0"/>
          <w:sz w:val="20"/>
        </w:rPr>
      </w:pPr>
    </w:p>
    <w:p w14:paraId="115770BB" w14:textId="58BB037E" w:rsidR="00CA3D8B" w:rsidRPr="00CC13EA" w:rsidRDefault="00224A97" w:rsidP="00D23870">
      <w:pPr>
        <w:jc w:val="both"/>
        <w:rPr>
          <w:rFonts w:asciiTheme="minorHAnsi" w:hAnsiTheme="minorHAnsi" w:cstheme="minorHAnsi"/>
          <w:i w:val="0"/>
          <w:sz w:val="20"/>
        </w:rPr>
      </w:pPr>
      <w:r w:rsidRPr="00CC13EA">
        <w:rPr>
          <w:rFonts w:asciiTheme="minorHAnsi" w:hAnsiTheme="minorHAnsi" w:cstheme="minorHAnsi"/>
          <w:i w:val="0"/>
          <w:sz w:val="20"/>
        </w:rPr>
        <w:t xml:space="preserve">The </w:t>
      </w:r>
      <w:r w:rsidR="005C3086" w:rsidRPr="00CC13EA">
        <w:rPr>
          <w:rFonts w:asciiTheme="minorHAnsi" w:hAnsiTheme="minorHAnsi" w:cstheme="minorHAnsi"/>
          <w:i w:val="0"/>
          <w:sz w:val="20"/>
        </w:rPr>
        <w:t>contracting p</w:t>
      </w:r>
      <w:r w:rsidRPr="00CC13EA">
        <w:rPr>
          <w:rFonts w:asciiTheme="minorHAnsi" w:hAnsiTheme="minorHAnsi" w:cstheme="minorHAnsi"/>
          <w:i w:val="0"/>
          <w:sz w:val="20"/>
        </w:rPr>
        <w:t>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7B074263" w14:textId="608AC214" w:rsidR="000601B1" w:rsidRPr="00CC13EA" w:rsidRDefault="000601B1" w:rsidP="00D23870">
      <w:pPr>
        <w:jc w:val="both"/>
        <w:rPr>
          <w:rFonts w:asciiTheme="minorHAnsi" w:hAnsiTheme="minorHAnsi" w:cstheme="minorHAnsi"/>
          <w:i w:val="0"/>
          <w:sz w:val="20"/>
        </w:rPr>
      </w:pPr>
    </w:p>
    <w:p w14:paraId="46446BAE" w14:textId="77777777" w:rsidR="000601B1" w:rsidRPr="00CC13EA" w:rsidRDefault="000601B1" w:rsidP="00D23870">
      <w:pPr>
        <w:jc w:val="both"/>
        <w:rPr>
          <w:rFonts w:asciiTheme="minorHAnsi" w:hAnsiTheme="minorHAnsi" w:cstheme="minorHAnsi"/>
          <w:i w:val="0"/>
          <w:sz w:val="20"/>
        </w:rPr>
      </w:pPr>
    </w:p>
    <w:p w14:paraId="45EB3C01" w14:textId="6C69C023" w:rsidR="001228F2" w:rsidRPr="00CC13EA" w:rsidRDefault="001228F2" w:rsidP="00D23870">
      <w:pPr>
        <w:jc w:val="both"/>
        <w:rPr>
          <w:rFonts w:asciiTheme="minorHAnsi" w:hAnsiTheme="minorHAnsi" w:cstheme="minorHAnsi"/>
          <w:i w:val="0"/>
          <w:sz w:val="20"/>
        </w:rPr>
      </w:pPr>
    </w:p>
    <w:p w14:paraId="3223EFEE" w14:textId="4038B6D4" w:rsidR="00C32C51" w:rsidRPr="00CC13E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sidRPr="00CC13EA">
        <w:rPr>
          <w:rFonts w:asciiTheme="minorHAnsi" w:hAnsiTheme="minorHAnsi" w:cstheme="minorHAnsi"/>
          <w:b/>
          <w:i w:val="0"/>
          <w:color w:val="000000" w:themeColor="text1"/>
        </w:rPr>
        <w:t>SUBCONTRACTORS</w:t>
      </w:r>
    </w:p>
    <w:p w14:paraId="27B84BB0" w14:textId="115AFC71" w:rsidR="00C32C51" w:rsidRPr="006F14B8" w:rsidRDefault="00C32C51" w:rsidP="00CC13EA">
      <w:pPr>
        <w:ind w:left="142"/>
        <w:jc w:val="center"/>
        <w:rPr>
          <w:rFonts w:asciiTheme="minorHAnsi" w:hAnsiTheme="minorHAnsi" w:cstheme="minorHAnsi"/>
          <w:b/>
          <w:bCs/>
          <w:i w:val="0"/>
          <w:sz w:val="20"/>
        </w:rPr>
      </w:pPr>
      <w:r>
        <w:rPr>
          <w:rFonts w:asciiTheme="minorHAnsi" w:hAnsiTheme="minorHAnsi"/>
          <w:b/>
          <w:i w:val="0"/>
          <w:sz w:val="20"/>
        </w:rPr>
        <w:t>Article</w:t>
      </w:r>
      <w:r w:rsidR="00CC13EA">
        <w:rPr>
          <w:rFonts w:asciiTheme="minorHAnsi" w:hAnsiTheme="minorHAnsi"/>
          <w:b/>
          <w:i w:val="0"/>
          <w:sz w:val="20"/>
        </w:rPr>
        <w:t xml:space="preserve"> 18</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ZJN-3), authorizes the User to pay the subcontractors directly, on the basis of an invoice or situation confirmed by the Supplier. The subcontractor has to submit a consent on the basis of which the User settles the subcontractor’s claim on the Supplier instead of the Supplier. </w:t>
      </w:r>
    </w:p>
    <w:p w14:paraId="76E08690" w14:textId="3829A67D" w:rsidR="00C32C51"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30E4DB28" w14:textId="77777777" w:rsidR="000E0C4B" w:rsidRDefault="000E0C4B" w:rsidP="00C32C51">
      <w:pPr>
        <w:jc w:val="both"/>
        <w:rPr>
          <w:rFonts w:asciiTheme="minorHAnsi" w:hAnsiTheme="minorHAnsi" w:cstheme="minorHAnsi"/>
          <w:i w:val="0"/>
          <w:sz w:val="20"/>
        </w:rPr>
      </w:pP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9AD7409" w14:textId="7D895842" w:rsidR="0097557F" w:rsidRPr="00737C4A" w:rsidRDefault="0097557F" w:rsidP="00C32C51">
      <w:pPr>
        <w:jc w:val="both"/>
        <w:rPr>
          <w:rFonts w:asciiTheme="minorHAnsi" w:hAnsiTheme="minorHAnsi" w:cstheme="minorHAnsi"/>
          <w:i w:val="0"/>
          <w:sz w:val="20"/>
        </w:rPr>
      </w:pPr>
    </w:p>
    <w:p w14:paraId="75EB2F63" w14:textId="5BE4BDA4" w:rsidR="0097557F" w:rsidRPr="00737C4A" w:rsidRDefault="0097557F" w:rsidP="00CA4205">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A4205">
        <w:rPr>
          <w:rFonts w:asciiTheme="minorHAnsi" w:hAnsiTheme="minorHAnsi"/>
          <w:b/>
          <w:i w:val="0"/>
          <w:sz w:val="20"/>
        </w:rPr>
        <w:t xml:space="preserve"> 19</w:t>
      </w:r>
    </w:p>
    <w:p w14:paraId="5A85E5CB" w14:textId="77777777" w:rsidR="0097557F" w:rsidRDefault="0097557F" w:rsidP="0097557F">
      <w:pPr>
        <w:pStyle w:val="Telobesedila2"/>
        <w:spacing w:after="0" w:line="240" w:lineRule="auto"/>
        <w:ind w:left="502"/>
        <w:jc w:val="center"/>
        <w:rPr>
          <w:rFonts w:asciiTheme="minorHAnsi" w:hAnsiTheme="minorHAnsi" w:cstheme="minorHAnsi"/>
          <w:b/>
          <w:bCs/>
          <w:i w:val="0"/>
          <w:sz w:val="20"/>
        </w:rPr>
      </w:pPr>
    </w:p>
    <w:p w14:paraId="75ABBB38" w14:textId="77777777" w:rsidR="003A3C7D" w:rsidRDefault="0097557F" w:rsidP="0097557F">
      <w:pPr>
        <w:jc w:val="both"/>
        <w:rPr>
          <w:rFonts w:cs="Calibri"/>
          <w:iCs/>
          <w:color w:val="0070C0"/>
          <w:sz w:val="20"/>
        </w:rPr>
      </w:pPr>
      <w:r>
        <w:rPr>
          <w:rFonts w:asciiTheme="minorHAnsi" w:hAnsiTheme="minorHAnsi"/>
          <w:color w:val="0070C0"/>
          <w:sz w:val="20"/>
        </w:rPr>
        <w:t>(Note: indication in case of advance payment)</w:t>
      </w:r>
      <w:r>
        <w:rPr>
          <w:color w:val="0070C0"/>
          <w:sz w:val="20"/>
        </w:rPr>
        <w:t xml:space="preserve"> </w:t>
      </w:r>
    </w:p>
    <w:p w14:paraId="5DCD8E43" w14:textId="178DEA1D" w:rsidR="0097557F" w:rsidRPr="007441F2" w:rsidRDefault="003A3C7D" w:rsidP="0097557F">
      <w:pPr>
        <w:jc w:val="both"/>
        <w:rPr>
          <w:rFonts w:ascii="Calibri" w:hAnsi="Calibri" w:cs="Calibri"/>
          <w:bCs/>
          <w:iCs/>
          <w:color w:val="0070C0"/>
          <w:sz w:val="20"/>
        </w:rPr>
      </w:pPr>
      <w:r>
        <w:rPr>
          <w:rFonts w:asciiTheme="minorHAnsi" w:hAnsiTheme="minorHAnsi"/>
          <w:iCs/>
          <w:color w:val="0070C0"/>
          <w:sz w:val="20"/>
        </w:rPr>
        <w:t>The Supplier has to provide,</w:t>
      </w:r>
      <w:r>
        <w:rPr>
          <w:rFonts w:ascii="Calibri" w:hAnsi="Calibri"/>
          <w:iCs/>
          <w:color w:val="0070C0"/>
          <w:sz w:val="20"/>
        </w:rPr>
        <w:t xml:space="preserve"> at the latest within 60 (sixty) days from the signing of the Contract, an advance payment guarantee amounting to 100 % (one hundred per cent) of the value of the advance (value with VAT), valid for 30 (thirty) days </w:t>
      </w:r>
      <w:r>
        <w:rPr>
          <w:rFonts w:asciiTheme="minorHAnsi" w:hAnsiTheme="minorHAnsi"/>
          <w:iCs/>
          <w:color w:val="0070C0"/>
          <w:sz w:val="20"/>
        </w:rPr>
        <w:t>after delivery.</w:t>
      </w:r>
      <w:r>
        <w:rPr>
          <w:rFonts w:asciiTheme="minorHAnsi" w:hAnsiTheme="minorHAnsi"/>
          <w:color w:val="0070C0"/>
          <w:sz w:val="20"/>
        </w:rPr>
        <w:t xml:space="preserve"> </w:t>
      </w:r>
      <w:r>
        <w:rPr>
          <w:rFonts w:ascii="Calibri" w:hAnsi="Calibri"/>
          <w:color w:val="0070C0"/>
          <w:sz w:val="20"/>
        </w:rPr>
        <w:t>The financial collateral has to be unconditional and payable on first demand.</w:t>
      </w:r>
    </w:p>
    <w:p w14:paraId="4E3D3890" w14:textId="1DAFBAC4" w:rsidR="003A3C7D" w:rsidRPr="00CB6119" w:rsidRDefault="003A3C7D" w:rsidP="0097557F">
      <w:pPr>
        <w:jc w:val="both"/>
        <w:rPr>
          <w:rFonts w:ascii="Calibri" w:hAnsi="Calibri" w:cs="Calibri"/>
          <w:bCs/>
          <w:iCs/>
          <w:color w:val="0070C0"/>
          <w:sz w:val="20"/>
          <w:lang w:eastAsia="x-none"/>
        </w:rPr>
      </w:pPr>
    </w:p>
    <w:p w14:paraId="33881C19" w14:textId="2C2ACE75" w:rsidR="0097557F" w:rsidRPr="00CB6119" w:rsidRDefault="0097557F" w:rsidP="0097557F">
      <w:pPr>
        <w:jc w:val="both"/>
        <w:rPr>
          <w:rFonts w:ascii="Calibri" w:hAnsi="Calibri" w:cs="Calibri"/>
          <w:bCs/>
          <w:iCs/>
          <w:color w:val="0070C0"/>
          <w:sz w:val="20"/>
        </w:rPr>
      </w:pPr>
      <w:r>
        <w:rPr>
          <w:rFonts w:ascii="Calibri" w:hAnsi="Calibri"/>
          <w:color w:val="0070C0"/>
          <w:sz w:val="20"/>
        </w:rPr>
        <w:t>The Contracting Authority has the right to liquidate the advance payment guarantee, if:</w:t>
      </w:r>
    </w:p>
    <w:p w14:paraId="07AABC9C"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begin to perform its contractual obligations in accordance with the provisions of the Contract,</w:t>
      </w:r>
    </w:p>
    <w:p w14:paraId="3C1251C3"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accordance with the provisions of the Contract,</w:t>
      </w:r>
    </w:p>
    <w:p w14:paraId="25D77C4F"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due time in accordance with the provisions of the Contract,</w:t>
      </w:r>
    </w:p>
    <w:p w14:paraId="56C8ADB4"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properly fulfil its contractual obligations in accordance with the provisions of the Contract,</w:t>
      </w:r>
    </w:p>
    <w:p w14:paraId="6BBCA569" w14:textId="77777777" w:rsidR="0097557F" w:rsidRPr="00CB6119" w:rsidRDefault="0097557F" w:rsidP="0097557F">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ceases to fulfil its contractual obligations in accordance with the provisions of the Contract.</w:t>
      </w:r>
    </w:p>
    <w:p w14:paraId="2C1CB239" w14:textId="1AC9BF99" w:rsidR="0097557F" w:rsidRPr="00CB6119" w:rsidRDefault="0097557F" w:rsidP="0097557F">
      <w:pPr>
        <w:jc w:val="both"/>
        <w:rPr>
          <w:rFonts w:ascii="Calibri" w:hAnsi="Calibri" w:cs="Calibri"/>
          <w:bCs/>
          <w:iCs/>
          <w:color w:val="0070C0"/>
          <w:sz w:val="20"/>
        </w:rPr>
      </w:pPr>
      <w:r>
        <w:rPr>
          <w:rFonts w:ascii="Calibri" w:hAnsi="Calibri"/>
          <w:color w:val="0070C0"/>
          <w:sz w:val="20"/>
        </w:rPr>
        <w:t>The Contracting Authority may avail itself of advance payment guarantee without prior notice.</w:t>
      </w:r>
    </w:p>
    <w:p w14:paraId="63EE0E2B" w14:textId="77777777" w:rsidR="0097557F" w:rsidRPr="00CB6119" w:rsidRDefault="0097557F" w:rsidP="0097557F">
      <w:pPr>
        <w:jc w:val="both"/>
        <w:rPr>
          <w:rFonts w:ascii="Calibri" w:hAnsi="Calibri" w:cs="Calibri"/>
          <w:bCs/>
          <w:iCs/>
          <w:color w:val="0070C0"/>
          <w:sz w:val="20"/>
          <w:lang w:eastAsia="x-none"/>
        </w:rPr>
      </w:pPr>
    </w:p>
    <w:p w14:paraId="3EA2832E" w14:textId="6B97BDF6" w:rsidR="0097557F" w:rsidRPr="00CB6119" w:rsidRDefault="00F31033" w:rsidP="0097557F">
      <w:pPr>
        <w:jc w:val="both"/>
        <w:rPr>
          <w:rFonts w:ascii="Calibri" w:hAnsi="Calibri" w:cs="Calibri"/>
          <w:bCs/>
          <w:iCs/>
          <w:color w:val="0070C0"/>
          <w:sz w:val="20"/>
        </w:rPr>
      </w:pPr>
      <w:r>
        <w:rPr>
          <w:rFonts w:ascii="Calibri" w:hAnsi="Calibri"/>
          <w:color w:val="0070C0"/>
          <w:sz w:val="20"/>
        </w:rPr>
        <w:t>If during the term of the Contract there are any changes in the deadlines for the completion of the Contract, the Supplier changes the guarantee accordingly or extends its validity.</w:t>
      </w:r>
    </w:p>
    <w:p w14:paraId="7B8F4357" w14:textId="77777777" w:rsidR="0097557F" w:rsidRPr="00CB6119" w:rsidRDefault="0097557F" w:rsidP="0097557F">
      <w:pPr>
        <w:jc w:val="both"/>
        <w:rPr>
          <w:rFonts w:ascii="Calibri" w:hAnsi="Calibri" w:cs="Calibri"/>
          <w:bCs/>
          <w:iCs/>
          <w:color w:val="0070C0"/>
          <w:sz w:val="20"/>
          <w:lang w:eastAsia="x-none"/>
        </w:rPr>
      </w:pPr>
    </w:p>
    <w:p w14:paraId="7FE6A0E5" w14:textId="3B997465" w:rsidR="009565BD" w:rsidRPr="00CB6119" w:rsidRDefault="009565BD" w:rsidP="009565BD">
      <w:pPr>
        <w:jc w:val="both"/>
        <w:rPr>
          <w:rFonts w:asciiTheme="minorHAnsi" w:hAnsiTheme="minorHAnsi" w:cstheme="minorHAnsi"/>
          <w:bCs/>
          <w:iCs/>
          <w:color w:val="0070C0"/>
          <w:sz w:val="20"/>
        </w:rPr>
      </w:pPr>
      <w:r>
        <w:rPr>
          <w:color w:val="0070C0"/>
          <w:sz w:val="20"/>
        </w:rPr>
        <w:t xml:space="preserve">The </w:t>
      </w:r>
      <w:r>
        <w:rPr>
          <w:rFonts w:ascii="Calibri" w:hAnsi="Calibri"/>
          <w:color w:val="0070C0"/>
          <w:sz w:val="20"/>
        </w:rPr>
        <w:t>submission of advance payment guarantee</w:t>
      </w:r>
      <w:r>
        <w:rPr>
          <w:color w:val="0070C0"/>
          <w:sz w:val="20"/>
        </w:rPr>
        <w:t xml:space="preserve"> </w:t>
      </w:r>
      <w:r>
        <w:rPr>
          <w:rFonts w:asciiTheme="minorHAnsi" w:hAnsiTheme="minorHAnsi"/>
          <w:color w:val="0070C0"/>
          <w:sz w:val="20"/>
        </w:rPr>
        <w:t>is a condition for the validity of this condition and for</w:t>
      </w:r>
      <w:r>
        <w:rPr>
          <w:color w:val="0070C0"/>
          <w:sz w:val="20"/>
        </w:rPr>
        <w:t xml:space="preserve"> the </w:t>
      </w:r>
      <w:r>
        <w:rPr>
          <w:rFonts w:ascii="Calibri" w:hAnsi="Calibri"/>
          <w:color w:val="0070C0"/>
          <w:sz w:val="20"/>
        </w:rPr>
        <w:t>payment of the advance by the Contracting Authority</w:t>
      </w:r>
      <w:r>
        <w:rPr>
          <w:rFonts w:asciiTheme="minorHAnsi" w:hAnsiTheme="minorHAnsi"/>
          <w:color w:val="0070C0"/>
          <w:sz w:val="20"/>
        </w:rPr>
        <w:t>. If the Supplier of financial collateral fails to provide it in good time and in accordance with the provisions of this Contract, it is considered that the Contract has not been concluded.</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55DFF3F1" w:rsidR="002D0890" w:rsidRPr="006F14B8" w:rsidRDefault="002D0890" w:rsidP="00CA4205">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A4205">
        <w:rPr>
          <w:rFonts w:asciiTheme="minorHAnsi" w:hAnsiTheme="minorHAnsi"/>
          <w:b/>
          <w:i w:val="0"/>
          <w:sz w:val="20"/>
        </w:rPr>
        <w:t xml:space="preserve"> 20</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38C309F2" w:rsidR="00F84693" w:rsidRPr="00496190" w:rsidRDefault="00F84693" w:rsidP="00F84693">
      <w:pPr>
        <w:jc w:val="both"/>
        <w:rPr>
          <w:rFonts w:asciiTheme="minorHAnsi" w:hAnsiTheme="minorHAnsi" w:cstheme="minorHAnsi"/>
          <w:bCs/>
          <w:i w:val="0"/>
          <w:color w:val="000000" w:themeColor="text1"/>
          <w:sz w:val="20"/>
        </w:rPr>
      </w:pPr>
      <w:r w:rsidRPr="00496190">
        <w:rPr>
          <w:rFonts w:asciiTheme="minorHAnsi" w:hAnsiTheme="minorHAnsi" w:cstheme="minorHAnsi"/>
          <w:i w:val="0"/>
          <w:color w:val="000000" w:themeColor="text1"/>
          <w:sz w:val="20"/>
        </w:rPr>
        <w:t xml:space="preserve">The Supplier provides no later than within 60 (sixty) days from the signing of the Contract a financial </w:t>
      </w:r>
      <w:proofErr w:type="spellStart"/>
      <w:r w:rsidRPr="00496190">
        <w:rPr>
          <w:rFonts w:asciiTheme="minorHAnsi" w:hAnsiTheme="minorHAnsi" w:cstheme="minorHAnsi"/>
          <w:i w:val="0"/>
          <w:color w:val="000000" w:themeColor="text1"/>
          <w:sz w:val="20"/>
        </w:rPr>
        <w:t>financial</w:t>
      </w:r>
      <w:proofErr w:type="spellEnd"/>
      <w:r w:rsidRPr="00496190">
        <w:rPr>
          <w:rFonts w:asciiTheme="minorHAnsi" w:hAnsiTheme="minorHAnsi" w:cstheme="minorHAnsi"/>
          <w:i w:val="0"/>
          <w:color w:val="000000" w:themeColor="text1"/>
          <w:sz w:val="20"/>
        </w:rPr>
        <w:t xml:space="preserve"> collateral for the proper performance of the contractual obligations amounting to 10% (ten per cent) of the contract value (including VAT) with validity of 30 (thirty) days after the contract expiration. The financial collateral has to be unconditional and payable on first demand.</w:t>
      </w:r>
    </w:p>
    <w:p w14:paraId="35CFBDD0" w14:textId="77777777" w:rsidR="00F84693" w:rsidRPr="00496190" w:rsidRDefault="00F84693" w:rsidP="00F84693">
      <w:pPr>
        <w:rPr>
          <w:rFonts w:asciiTheme="minorHAnsi" w:hAnsiTheme="minorHAnsi" w:cstheme="minorHAnsi"/>
          <w:bCs/>
          <w:i w:val="0"/>
          <w:sz w:val="20"/>
          <w:lang w:eastAsia="x-none"/>
        </w:rPr>
      </w:pPr>
    </w:p>
    <w:p w14:paraId="7DB198AB" w14:textId="77777777" w:rsidR="00F84693" w:rsidRPr="00496190" w:rsidRDefault="00F84693" w:rsidP="00F84693">
      <w:pPr>
        <w:rPr>
          <w:rFonts w:asciiTheme="minorHAnsi" w:hAnsiTheme="minorHAnsi" w:cstheme="minorHAnsi"/>
          <w:bCs/>
          <w:i w:val="0"/>
          <w:sz w:val="20"/>
        </w:rPr>
      </w:pPr>
      <w:r w:rsidRPr="00496190">
        <w:rPr>
          <w:rFonts w:asciiTheme="minorHAnsi" w:hAnsiTheme="minorHAnsi" w:cstheme="minorHAnsi"/>
          <w:i w:val="0"/>
          <w:sz w:val="20"/>
        </w:rPr>
        <w:t>The Contracting Authority has the right to liquidate the financial collateral for the proper performance of the contractual obligations, if:</w:t>
      </w:r>
    </w:p>
    <w:p w14:paraId="104094DD" w14:textId="77777777" w:rsidR="00650E7F" w:rsidRPr="00496190" w:rsidRDefault="00650E7F" w:rsidP="00650E7F">
      <w:pPr>
        <w:pStyle w:val="Odstavekseznama"/>
        <w:numPr>
          <w:ilvl w:val="0"/>
          <w:numId w:val="26"/>
        </w:numPr>
        <w:rPr>
          <w:rFonts w:asciiTheme="minorHAnsi" w:hAnsiTheme="minorHAnsi" w:cstheme="minorHAnsi"/>
          <w:bCs/>
          <w:i w:val="0"/>
          <w:sz w:val="20"/>
        </w:rPr>
      </w:pPr>
      <w:r w:rsidRPr="00496190">
        <w:rPr>
          <w:rFonts w:asciiTheme="minorHAnsi" w:hAnsiTheme="minorHAnsi" w:cs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0B9E44C3" w:rsidR="00E97AE0" w:rsidRDefault="00E97AE0" w:rsidP="00885572">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1C0A902" w14:textId="77777777" w:rsidR="00CA4205" w:rsidRPr="006F14B8" w:rsidRDefault="00CA4205" w:rsidP="00885572">
      <w:pPr>
        <w:jc w:val="both"/>
        <w:rPr>
          <w:rFonts w:asciiTheme="minorHAnsi" w:hAnsiTheme="minorHAnsi" w:cstheme="minorHAnsi"/>
          <w:bCs/>
          <w:i w:val="0"/>
          <w:sz w:val="20"/>
        </w:rPr>
      </w:pPr>
    </w:p>
    <w:p w14:paraId="3C50686C" w14:textId="5986FCB4" w:rsidR="00885572" w:rsidRPr="006F14B8" w:rsidRDefault="00885572" w:rsidP="00CA4205">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A4205">
        <w:rPr>
          <w:rFonts w:asciiTheme="minorHAnsi" w:hAnsiTheme="minorHAnsi"/>
          <w:b/>
          <w:i w:val="0"/>
          <w:sz w:val="20"/>
        </w:rPr>
        <w:t xml:space="preserve"> 21</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0D0C9182"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15 (fifteen) days from the handover and in the amount of 5 % (5 per cent) of the contract value (incl. VAT) a financial collateral for the rectification of faults within the warranty period.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45609213" w:rsidR="00594E6C" w:rsidRPr="006F14B8" w:rsidRDefault="00774A9F" w:rsidP="00CA4205">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A4205">
        <w:rPr>
          <w:rFonts w:asciiTheme="minorHAnsi" w:hAnsiTheme="minorHAnsi"/>
          <w:b/>
          <w:i w:val="0"/>
          <w:sz w:val="20"/>
        </w:rPr>
        <w:t xml:space="preserve"> 22</w:t>
      </w:r>
    </w:p>
    <w:p w14:paraId="1246AED2" w14:textId="77777777" w:rsidR="00594E6C" w:rsidRPr="006F14B8" w:rsidRDefault="00594E6C" w:rsidP="006E4482">
      <w:pPr>
        <w:rPr>
          <w:rFonts w:asciiTheme="minorHAnsi" w:hAnsiTheme="minorHAnsi" w:cstheme="minorHAnsi"/>
          <w:i w:val="0"/>
          <w:snapToGrid w:val="0"/>
        </w:rPr>
      </w:pPr>
    </w:p>
    <w:p w14:paraId="02181207" w14:textId="00F15B01" w:rsidR="000601B1"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bid or this Contract.</w:t>
      </w:r>
    </w:p>
    <w:p w14:paraId="522C8E72" w14:textId="77777777" w:rsidR="000601B1" w:rsidRPr="006F14B8" w:rsidRDefault="000601B1" w:rsidP="00FC76A3">
      <w:pPr>
        <w:jc w:val="both"/>
        <w:rPr>
          <w:rFonts w:asciiTheme="minorHAnsi" w:hAnsiTheme="minorHAnsi" w:cstheme="minorHAnsi"/>
          <w:bCs/>
          <w:i w:val="0"/>
          <w:sz w:val="20"/>
          <w:lang w:eastAsia="x-none"/>
        </w:rPr>
      </w:pPr>
    </w:p>
    <w:p w14:paraId="08441B09" w14:textId="474ABBD7" w:rsidR="00B55D2A" w:rsidRDefault="00B55D2A">
      <w:pPr>
        <w:rPr>
          <w:rFonts w:asciiTheme="minorHAnsi" w:hAnsiTheme="minorHAnsi" w:cstheme="minorHAnsi"/>
          <w:b/>
          <w:bCs/>
          <w:i w:val="0"/>
          <w:sz w:val="20"/>
        </w:rPr>
      </w:pPr>
    </w:p>
    <w:p w14:paraId="793AB02B" w14:textId="4F0554FE" w:rsidR="00594E6C" w:rsidRPr="006F14B8" w:rsidRDefault="00774A9F" w:rsidP="00CF2170">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F2170">
        <w:rPr>
          <w:rFonts w:asciiTheme="minorHAnsi" w:hAnsiTheme="minorHAnsi"/>
          <w:b/>
          <w:i w:val="0"/>
          <w:sz w:val="20"/>
        </w:rPr>
        <w:t xml:space="preserve"> 23</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equipment has been interfered with by an unauthorized person, </w:t>
      </w:r>
    </w:p>
    <w:p w14:paraId="5583A8E9" w14:textId="62BF069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w:t>
      </w:r>
      <w:r w:rsidR="0036046C">
        <w:rPr>
          <w:rFonts w:asciiTheme="minorHAnsi" w:hAnsiTheme="minorHAnsi"/>
          <w:i w:val="0"/>
          <w:sz w:val="20"/>
        </w:rPr>
        <w:t>n</w:t>
      </w:r>
      <w:r>
        <w:rPr>
          <w:rFonts w:asciiTheme="minorHAnsi" w:hAnsiTheme="minorHAnsi"/>
          <w:i w:val="0"/>
          <w:sz w:val="20"/>
        </w:rPr>
        <w:t xml:space="preserve">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4939FF87" w:rsidR="00A93684" w:rsidRPr="006F14B8" w:rsidRDefault="00A93684" w:rsidP="00CF2170">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CF2170">
        <w:rPr>
          <w:rFonts w:asciiTheme="minorHAnsi" w:hAnsiTheme="minorHAnsi"/>
          <w:b/>
          <w:i w:val="0"/>
          <w:sz w:val="20"/>
        </w:rPr>
        <w:t xml:space="preserve"> 24</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equipment applies for 180 (one hundred and eighty) days after delivery.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5B3FE36E" w:rsidR="00A93684" w:rsidRPr="006F14B8" w:rsidRDefault="00A93684" w:rsidP="00AC1575">
      <w:pPr>
        <w:ind w:left="142"/>
        <w:jc w:val="center"/>
        <w:rPr>
          <w:rFonts w:asciiTheme="minorHAnsi" w:hAnsiTheme="minorHAnsi" w:cstheme="minorHAnsi"/>
          <w:b/>
          <w:bCs/>
          <w:i w:val="0"/>
          <w:sz w:val="20"/>
        </w:rPr>
      </w:pPr>
      <w:r>
        <w:rPr>
          <w:rFonts w:asciiTheme="minorHAnsi" w:hAnsiTheme="minorHAnsi"/>
          <w:b/>
          <w:i w:val="0"/>
          <w:sz w:val="20"/>
        </w:rPr>
        <w:t>Article</w:t>
      </w:r>
      <w:r w:rsidR="00AC1575">
        <w:rPr>
          <w:rFonts w:asciiTheme="minorHAnsi" w:hAnsiTheme="minorHAnsi"/>
          <w:b/>
          <w:i w:val="0"/>
          <w:sz w:val="20"/>
        </w:rPr>
        <w:t xml:space="preserve"> 25</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3 (three) years. </w:t>
      </w:r>
    </w:p>
    <w:p w14:paraId="4677C6B1" w14:textId="28AE4257" w:rsidR="00941C2A"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the least the information necessary to identify the equipment.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431309">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2E33C6C" w14:textId="1693547B"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fault has to be rectified at the latest within 4 (four) working days from the reporting of the fault (during working hours from 8:00 to 16:00 (from eight o’clock in the morning to four o’clock in the afternoon)). In this case, the warranty period is extended by the fault rectification time. If the fault is not rectified at the latest within 4 (four) working days, the Supplier has to provide the User after the expiry of that period with equivalent new equipment. All transportation and other costs related to the rectification of faults and of replacement with equivalent new equipment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AC1575" w:rsidRDefault="00A93684" w:rsidP="00A93684">
      <w:pPr>
        <w:pStyle w:val="Navadensplet1"/>
        <w:spacing w:before="0" w:after="0"/>
        <w:jc w:val="both"/>
        <w:rPr>
          <w:rFonts w:asciiTheme="minorHAnsi" w:hAnsiTheme="minorHAnsi" w:cstheme="minorHAnsi"/>
          <w:bCs/>
          <w:sz w:val="20"/>
        </w:rPr>
      </w:pPr>
      <w:r w:rsidRPr="00AC1575">
        <w:rPr>
          <w:rFonts w:asciiTheme="minorHAnsi" w:hAnsiTheme="minorHAnsi" w:cs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Pr="00AC1575" w:rsidRDefault="00A447B9" w:rsidP="00A93684">
      <w:pPr>
        <w:pStyle w:val="Navadensplet1"/>
        <w:spacing w:before="0" w:after="0"/>
        <w:jc w:val="both"/>
        <w:rPr>
          <w:rFonts w:asciiTheme="minorHAnsi" w:hAnsiTheme="minorHAnsi" w:cstheme="minorHAnsi"/>
          <w:bCs/>
          <w:sz w:val="20"/>
          <w:lang w:eastAsia="x-none"/>
        </w:rPr>
      </w:pPr>
    </w:p>
    <w:p w14:paraId="2BAEB576" w14:textId="3C6F0A05" w:rsidR="00A93684" w:rsidRPr="00AC1575" w:rsidRDefault="00A93684" w:rsidP="00A93684">
      <w:pPr>
        <w:pStyle w:val="Navadensplet1"/>
        <w:spacing w:before="0" w:after="0"/>
        <w:jc w:val="both"/>
        <w:rPr>
          <w:rFonts w:asciiTheme="minorHAnsi" w:hAnsiTheme="minorHAnsi" w:cstheme="minorHAnsi"/>
          <w:bCs/>
          <w:sz w:val="20"/>
        </w:rPr>
      </w:pPr>
      <w:r w:rsidRPr="00AC1575">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3D1D31" w:rsidRPr="00AC1575">
        <w:rPr>
          <w:rFonts w:asciiTheme="minorHAnsi" w:hAnsiTheme="minorHAnsi" w:cstheme="minorHAnsi"/>
          <w:sz w:val="20"/>
          <w:u w:val="single"/>
        </w:rPr>
        <w:fldChar w:fldCharType="begin" w:fldLock="1">
          <w:ffData>
            <w:name w:val="Besedilo21"/>
            <w:enabled/>
            <w:calcOnExit w:val="0"/>
            <w:textInput/>
          </w:ffData>
        </w:fldChar>
      </w:r>
      <w:bookmarkStart w:id="5" w:name="Besedilo21"/>
      <w:r w:rsidR="003D1D31" w:rsidRPr="00AC1575">
        <w:rPr>
          <w:rFonts w:asciiTheme="minorHAnsi" w:hAnsiTheme="minorHAnsi" w:cstheme="minorHAnsi"/>
          <w:sz w:val="20"/>
          <w:u w:val="single"/>
        </w:rPr>
        <w:instrText xml:space="preserve"> FORMTEXT </w:instrText>
      </w:r>
      <w:r w:rsidR="003D1D31" w:rsidRPr="00AC1575">
        <w:rPr>
          <w:rFonts w:asciiTheme="minorHAnsi" w:hAnsiTheme="minorHAnsi" w:cstheme="minorHAnsi"/>
          <w:sz w:val="20"/>
          <w:u w:val="single"/>
        </w:rPr>
      </w:r>
      <w:r w:rsidR="003D1D31" w:rsidRPr="00AC1575">
        <w:rPr>
          <w:rFonts w:asciiTheme="minorHAnsi" w:hAnsiTheme="minorHAnsi" w:cstheme="minorHAnsi"/>
          <w:sz w:val="20"/>
          <w:u w:val="single"/>
        </w:rPr>
        <w:fldChar w:fldCharType="separate"/>
      </w:r>
      <w:r w:rsidRPr="00AC1575">
        <w:rPr>
          <w:rFonts w:asciiTheme="minorHAnsi" w:hAnsiTheme="minorHAnsi" w:cstheme="minorHAnsi"/>
          <w:sz w:val="20"/>
          <w:u w:val="single"/>
        </w:rPr>
        <w:t>     </w:t>
      </w:r>
      <w:r w:rsidR="003D1D31" w:rsidRPr="00AC1575">
        <w:rPr>
          <w:rFonts w:asciiTheme="minorHAnsi" w:hAnsiTheme="minorHAnsi" w:cstheme="minorHAnsi"/>
          <w:sz w:val="20"/>
          <w:u w:val="single"/>
        </w:rPr>
        <w:fldChar w:fldCharType="end"/>
      </w:r>
      <w:bookmarkEnd w:id="5"/>
      <w:r w:rsidRPr="00AC1575">
        <w:rPr>
          <w:rFonts w:asciiTheme="minorHAnsi" w:hAnsiTheme="minorHAnsi" w:cs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4FA41D48" w14:textId="67364A78" w:rsidR="00A93684" w:rsidRPr="00AC1575" w:rsidRDefault="00A93684" w:rsidP="00A93684">
      <w:pPr>
        <w:pStyle w:val="Navadensplet1"/>
        <w:spacing w:before="0" w:after="0"/>
        <w:jc w:val="both"/>
        <w:rPr>
          <w:rFonts w:asciiTheme="minorHAnsi" w:hAnsiTheme="minorHAnsi" w:cstheme="minorHAnsi"/>
          <w:bCs/>
          <w:sz w:val="20"/>
        </w:rPr>
      </w:pPr>
      <w:r w:rsidRPr="00AC1575">
        <w:rPr>
          <w:rFonts w:asciiTheme="minorHAnsi" w:hAnsiTheme="minorHAnsi" w:cstheme="minorHAnsi"/>
          <w:sz w:val="20"/>
        </w:rPr>
        <w:t>The Supplier undertakes to provide adequate capacity of personnel, tools, diagnostic equipment, spare parts and material for the warranty maintenance of the equipment under this Contract.</w:t>
      </w:r>
    </w:p>
    <w:p w14:paraId="660420C8" w14:textId="77777777" w:rsidR="00A93684" w:rsidRPr="00AC1575"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AC1575" w:rsidRDefault="00A93684" w:rsidP="00A93684">
      <w:pPr>
        <w:pStyle w:val="Navadensplet1"/>
        <w:spacing w:before="0" w:after="0"/>
        <w:jc w:val="both"/>
        <w:rPr>
          <w:rFonts w:asciiTheme="minorHAnsi" w:hAnsiTheme="minorHAnsi" w:cstheme="minorHAnsi"/>
          <w:bCs/>
          <w:sz w:val="20"/>
        </w:rPr>
      </w:pPr>
      <w:r w:rsidRPr="00AC1575">
        <w:rPr>
          <w:rFonts w:asciiTheme="minorHAnsi" w:hAnsiTheme="minorHAnsi" w:cs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A8A5E02" w14:textId="507A2BEA" w:rsidR="00A93684" w:rsidRPr="00B04ADF" w:rsidRDefault="00A93684" w:rsidP="00B04ADF">
      <w:pPr>
        <w:spacing w:before="120" w:after="120"/>
        <w:ind w:left="142"/>
        <w:jc w:val="center"/>
        <w:rPr>
          <w:rFonts w:asciiTheme="minorHAnsi" w:hAnsiTheme="minorHAnsi" w:cstheme="minorHAnsi"/>
          <w:b/>
          <w:bCs/>
          <w:i w:val="0"/>
          <w:sz w:val="20"/>
        </w:rPr>
      </w:pPr>
      <w:r w:rsidRPr="00B04ADF">
        <w:rPr>
          <w:rFonts w:asciiTheme="minorHAnsi" w:hAnsiTheme="minorHAnsi"/>
          <w:b/>
          <w:i w:val="0"/>
          <w:sz w:val="20"/>
        </w:rPr>
        <w:t>Article</w:t>
      </w:r>
      <w:r w:rsidR="00B04ADF">
        <w:rPr>
          <w:rFonts w:asciiTheme="minorHAnsi" w:hAnsiTheme="minorHAnsi"/>
          <w:b/>
          <w:i w:val="0"/>
          <w:sz w:val="20"/>
        </w:rPr>
        <w:t xml:space="preserve"> 26</w:t>
      </w: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section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68ED145F" w14:textId="77777777" w:rsidR="00DF5202" w:rsidRPr="00DF5202" w:rsidRDefault="00DF5202" w:rsidP="00DF5202">
      <w:pPr>
        <w:rPr>
          <w:lang w:eastAsia="ar-SA"/>
        </w:rPr>
      </w:pPr>
    </w:p>
    <w:p w14:paraId="66DEB216" w14:textId="41E29126" w:rsidR="00402D53" w:rsidRPr="006F14B8" w:rsidRDefault="00402D53" w:rsidP="00B04ADF">
      <w:pPr>
        <w:ind w:left="142"/>
        <w:jc w:val="center"/>
        <w:rPr>
          <w:rFonts w:asciiTheme="minorHAnsi" w:hAnsiTheme="minorHAnsi" w:cstheme="minorHAnsi"/>
          <w:b/>
          <w:bCs/>
          <w:i w:val="0"/>
          <w:sz w:val="20"/>
        </w:rPr>
      </w:pPr>
      <w:r>
        <w:rPr>
          <w:rFonts w:asciiTheme="minorHAnsi" w:hAnsiTheme="minorHAnsi"/>
          <w:b/>
          <w:i w:val="0"/>
          <w:sz w:val="20"/>
        </w:rPr>
        <w:t>Article</w:t>
      </w:r>
      <w:r w:rsidR="00B04ADF">
        <w:rPr>
          <w:rFonts w:asciiTheme="minorHAnsi" w:hAnsiTheme="minorHAnsi"/>
          <w:b/>
          <w:i w:val="0"/>
          <w:sz w:val="20"/>
        </w:rPr>
        <w:t xml:space="preserve"> 27</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06BA8358" w:rsidR="00402D53" w:rsidRPr="006F14B8" w:rsidRDefault="00402D53" w:rsidP="00A51E7C">
      <w:pPr>
        <w:ind w:left="142"/>
        <w:jc w:val="center"/>
        <w:rPr>
          <w:rFonts w:asciiTheme="minorHAnsi" w:hAnsiTheme="minorHAnsi" w:cstheme="minorHAnsi"/>
          <w:b/>
          <w:bCs/>
          <w:i w:val="0"/>
          <w:sz w:val="20"/>
        </w:rPr>
      </w:pPr>
      <w:r>
        <w:rPr>
          <w:rFonts w:asciiTheme="minorHAnsi" w:hAnsiTheme="minorHAnsi"/>
          <w:b/>
          <w:i w:val="0"/>
          <w:sz w:val="20"/>
        </w:rPr>
        <w:t>Article</w:t>
      </w:r>
      <w:r w:rsidR="00A51E7C">
        <w:rPr>
          <w:rFonts w:asciiTheme="minorHAnsi" w:hAnsiTheme="minorHAnsi"/>
          <w:b/>
          <w:i w:val="0"/>
          <w:sz w:val="20"/>
        </w:rPr>
        <w:t xml:space="preserve"> 28</w:t>
      </w:r>
    </w:p>
    <w:p w14:paraId="7521A729" w14:textId="77777777" w:rsidR="00402D53" w:rsidRPr="006F14B8" w:rsidRDefault="00402D53" w:rsidP="00402D53">
      <w:pPr>
        <w:jc w:val="both"/>
        <w:rPr>
          <w:rFonts w:asciiTheme="minorHAnsi" w:hAnsiTheme="minorHAnsi" w:cstheme="minorHAnsi"/>
          <w:i w:val="0"/>
          <w:sz w:val="20"/>
        </w:rPr>
      </w:pPr>
    </w:p>
    <w:p w14:paraId="2716CDC7" w14:textId="110BB74E"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w:t>
      </w:r>
      <w:r w:rsidR="00EB74D3">
        <w:rPr>
          <w:rFonts w:asciiTheme="minorHAnsi" w:hAnsiTheme="minorHAnsi"/>
          <w:i w:val="0"/>
          <w:sz w:val="20"/>
        </w:rPr>
        <w:t>s</w:t>
      </w:r>
      <w:r>
        <w:rPr>
          <w:rFonts w:asciiTheme="minorHAnsi" w:hAnsiTheme="minorHAnsi"/>
          <w:i w:val="0"/>
          <w:sz w:val="20"/>
        </w:rPr>
        <w:t>.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486F1DA4" w:rsidR="00402D53" w:rsidRDefault="00402D53" w:rsidP="00402D53">
      <w:pPr>
        <w:jc w:val="both"/>
        <w:rPr>
          <w:rFonts w:asciiTheme="minorHAnsi" w:hAnsiTheme="minorHAnsi" w:cstheme="minorHAnsi"/>
          <w:i w:val="0"/>
          <w:sz w:val="20"/>
        </w:rPr>
      </w:pPr>
      <w:r>
        <w:rPr>
          <w:rFonts w:asciiTheme="minorHAnsi" w:hAnsiTheme="minorHAnsi"/>
          <w:i w:val="0"/>
          <w:sz w:val="20"/>
        </w:rPr>
        <w:t xml:space="preserve">The </w:t>
      </w:r>
      <w:r w:rsidR="00567D5C">
        <w:rPr>
          <w:rFonts w:asciiTheme="minorHAnsi" w:hAnsiTheme="minorHAnsi"/>
          <w:i w:val="0"/>
          <w:sz w:val="20"/>
        </w:rPr>
        <w:t>p</w:t>
      </w:r>
      <w:r>
        <w:rPr>
          <w:rFonts w:asciiTheme="minorHAnsi" w:hAnsiTheme="minorHAnsi"/>
          <w:i w:val="0"/>
          <w:sz w:val="20"/>
        </w:rPr>
        <w:t>arties are aware of the fact that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ADMINISTRATION</w:t>
      </w:r>
    </w:p>
    <w:p w14:paraId="6622F053" w14:textId="6D9B660F" w:rsidR="00891167" w:rsidRPr="006F14B8" w:rsidRDefault="00891167" w:rsidP="00A51E7C">
      <w:pPr>
        <w:pStyle w:val="Telobesedila2"/>
        <w:spacing w:after="0" w:line="240" w:lineRule="auto"/>
        <w:ind w:left="142"/>
        <w:jc w:val="center"/>
        <w:rPr>
          <w:rFonts w:asciiTheme="minorHAnsi" w:hAnsiTheme="minorHAnsi" w:cstheme="minorHAnsi"/>
          <w:b/>
          <w:bCs/>
          <w:i w:val="0"/>
          <w:sz w:val="20"/>
        </w:rPr>
      </w:pPr>
      <w:r>
        <w:rPr>
          <w:rFonts w:asciiTheme="minorHAnsi" w:hAnsiTheme="minorHAnsi"/>
          <w:b/>
          <w:i w:val="0"/>
          <w:sz w:val="20"/>
        </w:rPr>
        <w:t>Article</w:t>
      </w:r>
      <w:r w:rsidR="00A51E7C">
        <w:rPr>
          <w:rFonts w:asciiTheme="minorHAnsi" w:hAnsiTheme="minorHAnsi"/>
          <w:b/>
          <w:i w:val="0"/>
          <w:sz w:val="20"/>
        </w:rPr>
        <w:t xml:space="preserve"> 29</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A51E7C"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 xml:space="preserve">The </w:t>
      </w:r>
      <w:r w:rsidRPr="00A51E7C">
        <w:rPr>
          <w:rFonts w:asciiTheme="minorHAnsi" w:hAnsiTheme="minorHAnsi" w:cstheme="minorHAnsi"/>
          <w:i w:val="0"/>
          <w:sz w:val="20"/>
        </w:rPr>
        <w:t>parties establish the following managers for the implementation of the Contract:</w:t>
      </w:r>
    </w:p>
    <w:p w14:paraId="3422B28B" w14:textId="24BE87D2" w:rsidR="00891167" w:rsidRPr="00A51E7C" w:rsidRDefault="00891167" w:rsidP="00891167">
      <w:pPr>
        <w:numPr>
          <w:ilvl w:val="0"/>
          <w:numId w:val="25"/>
        </w:numPr>
        <w:tabs>
          <w:tab w:val="left" w:pos="720"/>
        </w:tabs>
        <w:jc w:val="both"/>
        <w:rPr>
          <w:rFonts w:asciiTheme="minorHAnsi" w:hAnsiTheme="minorHAnsi" w:cstheme="minorHAnsi"/>
          <w:bCs/>
          <w:i w:val="0"/>
          <w:sz w:val="20"/>
        </w:rPr>
      </w:pPr>
      <w:r w:rsidRPr="00A51E7C">
        <w:rPr>
          <w:rFonts w:asciiTheme="minorHAnsi" w:hAnsiTheme="minorHAnsi" w:cstheme="minorHAnsi"/>
          <w:i w:val="0"/>
          <w:sz w:val="20"/>
        </w:rPr>
        <w:t xml:space="preserve">for the User: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 xml:space="preserve">, telephone number: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 xml:space="preserve">, e-mail address: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w:t>
      </w:r>
    </w:p>
    <w:p w14:paraId="322858F0" w14:textId="1029D9CE" w:rsidR="00891167" w:rsidRPr="00A51E7C" w:rsidRDefault="00891167" w:rsidP="00891167">
      <w:pPr>
        <w:numPr>
          <w:ilvl w:val="0"/>
          <w:numId w:val="25"/>
        </w:numPr>
        <w:tabs>
          <w:tab w:val="left" w:pos="720"/>
        </w:tabs>
        <w:jc w:val="both"/>
        <w:rPr>
          <w:rFonts w:asciiTheme="minorHAnsi" w:hAnsiTheme="minorHAnsi" w:cstheme="minorHAnsi"/>
          <w:bCs/>
          <w:i w:val="0"/>
          <w:sz w:val="20"/>
        </w:rPr>
      </w:pPr>
      <w:r w:rsidRPr="00A51E7C">
        <w:rPr>
          <w:rFonts w:asciiTheme="minorHAnsi" w:hAnsiTheme="minorHAnsi" w:cstheme="minorHAnsi"/>
          <w:i w:val="0"/>
          <w:sz w:val="20"/>
        </w:rPr>
        <w:t xml:space="preserve">for the Supplier: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 xml:space="preserve">, telephone number: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 xml:space="preserve">, e-mail address: </w:t>
      </w:r>
      <w:r w:rsidRPr="00A51E7C">
        <w:rPr>
          <w:rFonts w:asciiTheme="minorHAnsi" w:hAnsiTheme="minorHAnsi" w:cstheme="minorHAnsi"/>
          <w:i w:val="0"/>
          <w:sz w:val="20"/>
        </w:rPr>
        <w:fldChar w:fldCharType="begin" w:fldLock="1">
          <w:ffData>
            <w:name w:val="Besedilo13"/>
            <w:enabled/>
            <w:calcOnExit w:val="0"/>
            <w:textInput/>
          </w:ffData>
        </w:fldChar>
      </w:r>
      <w:r w:rsidRPr="00A51E7C">
        <w:rPr>
          <w:rFonts w:asciiTheme="minorHAnsi" w:hAnsiTheme="minorHAnsi" w:cstheme="minorHAnsi"/>
          <w:i w:val="0"/>
          <w:sz w:val="20"/>
        </w:rPr>
        <w:instrText xml:space="preserve"> FORMTEXT </w:instrText>
      </w:r>
      <w:r w:rsidRPr="00A51E7C">
        <w:rPr>
          <w:rFonts w:asciiTheme="minorHAnsi" w:hAnsiTheme="minorHAnsi" w:cstheme="minorHAnsi"/>
          <w:i w:val="0"/>
          <w:sz w:val="20"/>
        </w:rPr>
      </w:r>
      <w:r w:rsidRPr="00A51E7C">
        <w:rPr>
          <w:rFonts w:asciiTheme="minorHAnsi" w:hAnsiTheme="minorHAnsi" w:cstheme="minorHAnsi"/>
          <w:i w:val="0"/>
          <w:sz w:val="20"/>
        </w:rPr>
        <w:fldChar w:fldCharType="separate"/>
      </w:r>
      <w:r w:rsidRPr="00A51E7C">
        <w:rPr>
          <w:rFonts w:asciiTheme="minorHAnsi" w:hAnsiTheme="minorHAnsi" w:cstheme="minorHAnsi"/>
          <w:i w:val="0"/>
          <w:sz w:val="20"/>
        </w:rPr>
        <w:t>     </w:t>
      </w:r>
      <w:r w:rsidRPr="00A51E7C">
        <w:rPr>
          <w:rFonts w:asciiTheme="minorHAnsi" w:hAnsiTheme="minorHAnsi" w:cstheme="minorHAnsi"/>
          <w:i w:val="0"/>
          <w:sz w:val="20"/>
        </w:rPr>
        <w:fldChar w:fldCharType="end"/>
      </w:r>
      <w:r w:rsidRPr="00A51E7C">
        <w:rPr>
          <w:rFonts w:asciiTheme="minorHAnsi" w:hAnsiTheme="minorHAnsi" w:cstheme="minorHAnsi"/>
          <w:i w:val="0"/>
          <w:sz w:val="20"/>
        </w:rPr>
        <w:t>.</w:t>
      </w:r>
    </w:p>
    <w:p w14:paraId="50E8ABE1" w14:textId="77777777" w:rsidR="00891167" w:rsidRPr="00A51E7C" w:rsidRDefault="00891167" w:rsidP="00891167">
      <w:pPr>
        <w:rPr>
          <w:rFonts w:asciiTheme="minorHAnsi" w:hAnsiTheme="minorHAnsi" w:cstheme="minorHAnsi"/>
          <w:bCs/>
          <w:i w:val="0"/>
          <w:sz w:val="20"/>
          <w:lang w:eastAsia="x-none"/>
        </w:rPr>
      </w:pPr>
    </w:p>
    <w:p w14:paraId="182F454C" w14:textId="433A97CB" w:rsidR="00891167" w:rsidRPr="00A51E7C" w:rsidRDefault="00891167" w:rsidP="00891167">
      <w:pPr>
        <w:tabs>
          <w:tab w:val="left" w:pos="720"/>
        </w:tabs>
        <w:jc w:val="both"/>
        <w:rPr>
          <w:rFonts w:asciiTheme="minorHAnsi" w:hAnsiTheme="minorHAnsi" w:cstheme="minorHAnsi"/>
          <w:bCs/>
          <w:i w:val="0"/>
          <w:sz w:val="20"/>
        </w:rPr>
      </w:pPr>
      <w:r w:rsidRPr="00A51E7C">
        <w:rPr>
          <w:rFonts w:asciiTheme="minorHAnsi" w:hAnsiTheme="minorHAnsi" w:cstheme="minorHAnsi"/>
          <w:i w:val="0"/>
          <w:sz w:val="20"/>
        </w:rPr>
        <w:t>Any details of mutual information and communication shall be arranged by means of a separate agreement between the parties.</w:t>
      </w:r>
    </w:p>
    <w:p w14:paraId="39DE2814" w14:textId="77777777" w:rsidR="00523573" w:rsidRPr="00A51E7C" w:rsidRDefault="00523573" w:rsidP="00891167">
      <w:pPr>
        <w:tabs>
          <w:tab w:val="left" w:pos="720"/>
        </w:tabs>
        <w:jc w:val="both"/>
        <w:rPr>
          <w:rFonts w:asciiTheme="minorHAnsi" w:hAnsiTheme="minorHAnsi" w:cstheme="minorHAnsi"/>
          <w:bCs/>
          <w:i w:val="0"/>
          <w:sz w:val="20"/>
        </w:rPr>
      </w:pPr>
    </w:p>
    <w:p w14:paraId="0BF7FF4B" w14:textId="77777777" w:rsidR="00402D53" w:rsidRPr="00A51E7C"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sidRPr="00A51E7C">
        <w:rPr>
          <w:rFonts w:asciiTheme="minorHAnsi" w:hAnsiTheme="minorHAnsi" w:cstheme="minorHAnsi"/>
          <w:b/>
          <w:i w:val="0"/>
          <w:color w:val="000000" w:themeColor="text1"/>
        </w:rPr>
        <w:t>WITHDRAWAL FROM THE CONTRACT</w:t>
      </w:r>
    </w:p>
    <w:p w14:paraId="44098F60" w14:textId="77777777" w:rsidR="00402D53" w:rsidRPr="00A51E7C" w:rsidRDefault="00402D53" w:rsidP="00402D53">
      <w:pPr>
        <w:rPr>
          <w:rFonts w:asciiTheme="minorHAnsi" w:hAnsiTheme="minorHAnsi" w:cstheme="minorHAnsi"/>
          <w:i w:val="0"/>
          <w:sz w:val="20"/>
          <w:lang w:eastAsia="ar-SA"/>
        </w:rPr>
      </w:pPr>
    </w:p>
    <w:p w14:paraId="3DCE3961" w14:textId="78A61FB9" w:rsidR="00402D53" w:rsidRPr="00A51E7C" w:rsidRDefault="00402D53" w:rsidP="00A51E7C">
      <w:pPr>
        <w:pStyle w:val="Glava"/>
        <w:tabs>
          <w:tab w:val="clear" w:pos="4536"/>
          <w:tab w:val="clear" w:pos="9072"/>
        </w:tabs>
        <w:ind w:left="142"/>
        <w:contextualSpacing/>
        <w:jc w:val="center"/>
        <w:rPr>
          <w:rFonts w:asciiTheme="minorHAnsi" w:hAnsiTheme="minorHAnsi" w:cstheme="minorHAnsi"/>
          <w:b/>
          <w:bCs/>
          <w:i w:val="0"/>
          <w:color w:val="000000" w:themeColor="text1"/>
          <w:sz w:val="20"/>
        </w:rPr>
      </w:pPr>
      <w:r w:rsidRPr="00A51E7C">
        <w:rPr>
          <w:rFonts w:asciiTheme="minorHAnsi" w:hAnsiTheme="minorHAnsi" w:cstheme="minorHAnsi"/>
          <w:b/>
          <w:i w:val="0"/>
          <w:color w:val="000000" w:themeColor="text1"/>
          <w:sz w:val="20"/>
        </w:rPr>
        <w:t>Article</w:t>
      </w:r>
      <w:r w:rsidR="00A51E7C">
        <w:rPr>
          <w:rFonts w:asciiTheme="minorHAnsi" w:hAnsiTheme="minorHAnsi" w:cstheme="minorHAnsi"/>
          <w:b/>
          <w:i w:val="0"/>
          <w:color w:val="000000" w:themeColor="text1"/>
          <w:sz w:val="20"/>
        </w:rPr>
        <w:t xml:space="preserve"> 30</w:t>
      </w:r>
    </w:p>
    <w:p w14:paraId="2B7C2079" w14:textId="77777777" w:rsidR="00402D53" w:rsidRPr="00A51E7C" w:rsidRDefault="00402D53" w:rsidP="00402D53">
      <w:pPr>
        <w:jc w:val="both"/>
        <w:rPr>
          <w:rFonts w:asciiTheme="minorHAnsi" w:hAnsiTheme="minorHAnsi" w:cstheme="minorHAnsi"/>
          <w:i w:val="0"/>
          <w:color w:val="000000" w:themeColor="text1"/>
          <w:sz w:val="20"/>
        </w:rPr>
      </w:pPr>
    </w:p>
    <w:p w14:paraId="53F67A74" w14:textId="77777777" w:rsidR="00402D53" w:rsidRPr="00A51E7C" w:rsidRDefault="00402D53" w:rsidP="00402D53">
      <w:pPr>
        <w:jc w:val="both"/>
        <w:rPr>
          <w:rFonts w:asciiTheme="minorHAnsi" w:hAnsiTheme="minorHAnsi" w:cstheme="minorHAnsi"/>
          <w:i w:val="0"/>
          <w:sz w:val="20"/>
        </w:rPr>
      </w:pPr>
      <w:r w:rsidRPr="00A51E7C">
        <w:rPr>
          <w:rFonts w:asciiTheme="minorHAnsi" w:hAnsiTheme="minorHAnsi" w:cs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A51E7C" w:rsidRDefault="00402D53" w:rsidP="00402D53">
      <w:pPr>
        <w:jc w:val="both"/>
        <w:rPr>
          <w:rFonts w:asciiTheme="minorHAnsi" w:hAnsiTheme="minorHAnsi" w:cstheme="minorHAnsi"/>
          <w:i w:val="0"/>
          <w:sz w:val="20"/>
        </w:rPr>
      </w:pPr>
    </w:p>
    <w:p w14:paraId="5C486AB3" w14:textId="77777777" w:rsidR="00402D53" w:rsidRPr="00A51E7C" w:rsidRDefault="00402D53" w:rsidP="00402D53">
      <w:pPr>
        <w:jc w:val="both"/>
        <w:rPr>
          <w:rFonts w:asciiTheme="minorHAnsi" w:hAnsiTheme="minorHAnsi" w:cstheme="minorHAnsi"/>
          <w:i w:val="0"/>
          <w:sz w:val="20"/>
        </w:rPr>
      </w:pPr>
      <w:r w:rsidRPr="00A51E7C">
        <w:rPr>
          <w:rFonts w:asciiTheme="minorHAnsi" w:hAnsiTheme="minorHAnsi" w:cstheme="minorHAnsi"/>
          <w:i w:val="0"/>
          <w:sz w:val="20"/>
        </w:rPr>
        <w:t>The Contracting Authority may terminate the Contract without notice if:</w:t>
      </w:r>
    </w:p>
    <w:p w14:paraId="61323C5A" w14:textId="0511CF27" w:rsidR="00402D53" w:rsidRPr="00A51E7C" w:rsidRDefault="009E3322" w:rsidP="00402D53">
      <w:pPr>
        <w:numPr>
          <w:ilvl w:val="0"/>
          <w:numId w:val="31"/>
        </w:numPr>
        <w:jc w:val="both"/>
        <w:rPr>
          <w:rFonts w:asciiTheme="minorHAnsi" w:hAnsiTheme="minorHAnsi" w:cstheme="minorHAnsi"/>
          <w:i w:val="0"/>
          <w:sz w:val="20"/>
        </w:rPr>
      </w:pPr>
      <w:r w:rsidRPr="00A51E7C">
        <w:rPr>
          <w:rFonts w:asciiTheme="minorHAnsi" w:hAnsiTheme="minorHAnsi" w:cstheme="minorHAnsi"/>
          <w:i w:val="0"/>
          <w:sz w:val="20"/>
        </w:rPr>
        <w:t>the Supplier fails to fulfil its obligations in the manner determined by this Contract,</w:t>
      </w:r>
    </w:p>
    <w:p w14:paraId="5F42350A" w14:textId="1744CC22" w:rsidR="00402D53" w:rsidRPr="00A51E7C" w:rsidRDefault="00402D53" w:rsidP="00402D53">
      <w:pPr>
        <w:numPr>
          <w:ilvl w:val="0"/>
          <w:numId w:val="31"/>
        </w:numPr>
        <w:jc w:val="both"/>
        <w:rPr>
          <w:rFonts w:asciiTheme="minorHAnsi" w:hAnsiTheme="minorHAnsi" w:cstheme="minorHAnsi"/>
          <w:i w:val="0"/>
          <w:sz w:val="20"/>
        </w:rPr>
      </w:pPr>
      <w:r w:rsidRPr="00A51E7C">
        <w:rPr>
          <w:rFonts w:asciiTheme="minorHAnsi" w:hAnsiTheme="minorHAnsi" w:cstheme="minorHAnsi"/>
          <w:i w:val="0"/>
          <w:sz w:val="20"/>
        </w:rPr>
        <w:t>the Contracting Authority establishes that the data provided by the Supplier in the tender were false or misleading,</w:t>
      </w:r>
    </w:p>
    <w:p w14:paraId="09F9B380" w14:textId="4557FA56" w:rsidR="00402D53" w:rsidRPr="00A51E7C" w:rsidRDefault="00402D53" w:rsidP="00402D53">
      <w:pPr>
        <w:numPr>
          <w:ilvl w:val="0"/>
          <w:numId w:val="31"/>
        </w:numPr>
        <w:jc w:val="both"/>
        <w:rPr>
          <w:rFonts w:asciiTheme="minorHAnsi" w:hAnsiTheme="minorHAnsi" w:cstheme="minorHAnsi"/>
          <w:i w:val="0"/>
          <w:sz w:val="20"/>
        </w:rPr>
      </w:pPr>
      <w:r w:rsidRPr="00A51E7C">
        <w:rPr>
          <w:rFonts w:asciiTheme="minorHAnsi" w:hAnsiTheme="minorHAnsi" w:cs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The termination has to be submitted in writing.</w:t>
      </w:r>
    </w:p>
    <w:p w14:paraId="138FDD85" w14:textId="4B3F019A" w:rsidR="00402D53" w:rsidRPr="006F14B8" w:rsidRDefault="00402D53" w:rsidP="009E0912">
      <w:pPr>
        <w:pStyle w:val="Glava"/>
        <w:tabs>
          <w:tab w:val="clear" w:pos="4536"/>
          <w:tab w:val="clear" w:pos="9072"/>
        </w:tabs>
        <w:ind w:left="142"/>
        <w:contextualSpacing/>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31</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2D2091E"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07F670FE"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w:t>
      </w:r>
      <w:r>
        <w:rPr>
          <w:rFonts w:asciiTheme="minorHAnsi" w:hAnsiTheme="minorHAnsi"/>
          <w:i w:val="0"/>
          <w:sz w:val="20"/>
          <w:vertAlign w:val="superscript"/>
        </w:rPr>
        <w:t>th</w:t>
      </w:r>
      <w:r>
        <w:rPr>
          <w:rFonts w:asciiTheme="minorHAnsi" w:hAnsiTheme="minorHAnsi"/>
          <w:i w:val="0"/>
          <w:sz w:val="20"/>
        </w:rPr>
        <w:t xml:space="preserve"> (thirtieth)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660B62B4" w:rsidR="00402D53" w:rsidRPr="006F14B8" w:rsidRDefault="00402D53" w:rsidP="009E0912">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32</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226C273F" w:rsidR="00402D53" w:rsidRPr="006F14B8" w:rsidRDefault="00402D53" w:rsidP="009E0912">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33</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1EC57904" w:rsidR="00402D53" w:rsidRPr="006F14B8" w:rsidRDefault="00402D53" w:rsidP="009E0912">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34</w:t>
      </w:r>
    </w:p>
    <w:p w14:paraId="50E5325F" w14:textId="0916890F"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w:t>
      </w:r>
      <w:r w:rsidR="000A4AD8">
        <w:rPr>
          <w:rFonts w:asciiTheme="minorHAnsi" w:hAnsiTheme="minorHAnsi"/>
          <w:i w:val="0"/>
          <w:sz w:val="20"/>
        </w:rPr>
        <w:t>p</w:t>
      </w:r>
      <w:r>
        <w:rPr>
          <w:rFonts w:asciiTheme="minorHAnsi" w:hAnsiTheme="minorHAnsi"/>
          <w:i w:val="0"/>
          <w:sz w:val="20"/>
        </w:rPr>
        <w:t xml:space="preserve">arties settle their disputes by mutual agreement. Otherwise, disputes are settled by the competent court in Maribor under Slovenian law. </w:t>
      </w:r>
    </w:p>
    <w:p w14:paraId="03CA36C4" w14:textId="3E731942" w:rsidR="00402D53" w:rsidRPr="006F14B8" w:rsidRDefault="00402D53" w:rsidP="009E0912">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35</w:t>
      </w:r>
    </w:p>
    <w:p w14:paraId="7FA39EEB" w14:textId="11ACC0B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 xml:space="preserve">This Contract is drawn up in 6 (six) identical copies, of which each </w:t>
      </w:r>
      <w:r w:rsidR="002B5E71">
        <w:rPr>
          <w:rFonts w:asciiTheme="minorHAnsi" w:hAnsiTheme="minorHAnsi"/>
          <w:i w:val="0"/>
          <w:sz w:val="20"/>
        </w:rPr>
        <w:t>c</w:t>
      </w:r>
      <w:r>
        <w:rPr>
          <w:rFonts w:asciiTheme="minorHAnsi" w:hAnsiTheme="minorHAnsi"/>
          <w:i w:val="0"/>
          <w:sz w:val="20"/>
        </w:rPr>
        <w:t xml:space="preserve">ontracting </w:t>
      </w:r>
      <w:r w:rsidR="000365AE">
        <w:rPr>
          <w:rFonts w:asciiTheme="minorHAnsi" w:hAnsiTheme="minorHAnsi"/>
          <w:i w:val="0"/>
          <w:sz w:val="20"/>
        </w:rPr>
        <w:t>p</w:t>
      </w:r>
      <w:r>
        <w:rPr>
          <w:rFonts w:asciiTheme="minorHAnsi" w:hAnsiTheme="minorHAnsi"/>
          <w:i w:val="0"/>
          <w:sz w:val="20"/>
        </w:rPr>
        <w:t>arty receives 2 (two).</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448CC7AF" w:rsidR="00402D53" w:rsidRPr="006F14B8" w:rsidRDefault="00402D53" w:rsidP="009E0912">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b/>
          <w:i w:val="0"/>
          <w:sz w:val="20"/>
        </w:rPr>
        <w:t>Article</w:t>
      </w:r>
      <w:r w:rsidR="009E0912">
        <w:rPr>
          <w:rFonts w:asciiTheme="minorHAnsi" w:hAnsiTheme="minorHAnsi"/>
          <w:b/>
          <w:i w:val="0"/>
          <w:sz w:val="20"/>
        </w:rPr>
        <w:t xml:space="preserve"> 36</w:t>
      </w:r>
    </w:p>
    <w:p w14:paraId="634AFCE4" w14:textId="080E9CFE" w:rsidR="0027429C"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w:t>
      </w:r>
      <w:r w:rsidR="000A4AD8">
        <w:rPr>
          <w:rFonts w:asciiTheme="minorHAnsi" w:hAnsiTheme="minorHAnsi"/>
          <w:i w:val="0"/>
          <w:sz w:val="20"/>
        </w:rPr>
        <w:t>p</w:t>
      </w:r>
      <w:r>
        <w:rPr>
          <w:rFonts w:asciiTheme="minorHAnsi" w:hAnsiTheme="minorHAnsi"/>
          <w:i w:val="0"/>
          <w:sz w:val="20"/>
        </w:rPr>
        <w:t>arties undertake to do everything necessary for the performance of the Contract and to exercise due diligence of a good expert.</w:t>
      </w:r>
    </w:p>
    <w:p w14:paraId="14A59140" w14:textId="71760E2E" w:rsidR="00894B14" w:rsidRDefault="00894B14">
      <w:pPr>
        <w:rPr>
          <w:rFonts w:asciiTheme="minorHAnsi" w:hAnsiTheme="minorHAnsi" w:cstheme="minorHAnsi"/>
          <w:b/>
          <w:bCs/>
          <w:i w:val="0"/>
          <w:sz w:val="20"/>
          <w:lang w:eastAsia="x-none"/>
        </w:rPr>
      </w:pPr>
    </w:p>
    <w:p w14:paraId="7E8AAD8A" w14:textId="68297E6E" w:rsidR="00402D53" w:rsidRPr="007441F2" w:rsidRDefault="00402D53" w:rsidP="009E0912">
      <w:pPr>
        <w:pStyle w:val="Glava"/>
        <w:tabs>
          <w:tab w:val="clear" w:pos="4536"/>
          <w:tab w:val="clear" w:pos="9072"/>
        </w:tabs>
        <w:spacing w:after="120"/>
        <w:ind w:left="142"/>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9E0912">
        <w:rPr>
          <w:rFonts w:asciiTheme="minorHAnsi" w:hAnsiTheme="minorHAnsi"/>
          <w:b/>
          <w:i w:val="0"/>
          <w:color w:val="000000" w:themeColor="text1"/>
          <w:sz w:val="20"/>
        </w:rPr>
        <w:t xml:space="preserve"> 37</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on the day of the submission of the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5D422522" w14:textId="4D97642A" w:rsidR="00030155" w:rsidRDefault="00030155" w:rsidP="00402D53">
      <w:pPr>
        <w:jc w:val="both"/>
        <w:rPr>
          <w:rFonts w:asciiTheme="minorHAnsi" w:hAnsiTheme="minorHAnsi" w:cstheme="minorHAnsi"/>
          <w:i w:val="0"/>
          <w:color w:val="000000" w:themeColor="text1"/>
          <w:sz w:val="20"/>
        </w:rPr>
      </w:pPr>
    </w:p>
    <w:p w14:paraId="4E0CF70D" w14:textId="77777777" w:rsidR="005A442A" w:rsidRDefault="005A442A" w:rsidP="003156FF">
      <w:pPr>
        <w:jc w:val="both"/>
        <w:rPr>
          <w:rFonts w:asciiTheme="minorHAnsi" w:hAnsiTheme="minorHAnsi" w:cstheme="minorHAnsi"/>
          <w:iCs/>
          <w:color w:val="0070C0"/>
          <w:sz w:val="20"/>
        </w:rPr>
      </w:pPr>
    </w:p>
    <w:p w14:paraId="458CEE66" w14:textId="77777777" w:rsidR="005A442A" w:rsidRDefault="005A442A" w:rsidP="003156FF">
      <w:pPr>
        <w:jc w:val="both"/>
        <w:rPr>
          <w:rFonts w:asciiTheme="minorHAnsi" w:hAnsiTheme="minorHAnsi" w:cstheme="minorHAnsi"/>
          <w:iCs/>
          <w:color w:val="0070C0"/>
          <w:sz w:val="20"/>
        </w:rPr>
      </w:pPr>
    </w:p>
    <w:p w14:paraId="12BC3E77" w14:textId="626E890F" w:rsidR="003156FF" w:rsidRPr="00F80FE9" w:rsidRDefault="003156FF" w:rsidP="003156FF">
      <w:pPr>
        <w:jc w:val="both"/>
        <w:rPr>
          <w:rFonts w:asciiTheme="minorHAnsi" w:hAnsiTheme="minorHAnsi" w:cstheme="minorHAnsi"/>
          <w:iCs/>
          <w:color w:val="0070C0"/>
          <w:sz w:val="20"/>
        </w:rPr>
      </w:pPr>
      <w:r>
        <w:rPr>
          <w:rFonts w:asciiTheme="minorHAnsi" w:hAnsiTheme="minorHAnsi"/>
          <w:color w:val="0070C0"/>
          <w:sz w:val="20"/>
        </w:rPr>
        <w:t>(Note 3: indication in case of advance payment:</w:t>
      </w:r>
    </w:p>
    <w:p w14:paraId="5C41430A" w14:textId="5368F405" w:rsidR="00ED3624" w:rsidRPr="004662F5" w:rsidRDefault="00ED3624" w:rsidP="00ED3624">
      <w:pPr>
        <w:jc w:val="both"/>
        <w:rPr>
          <w:rFonts w:asciiTheme="minorHAnsi" w:hAnsiTheme="minorHAnsi" w:cstheme="minorHAnsi"/>
          <w:iCs/>
          <w:color w:val="0070C0"/>
          <w:sz w:val="20"/>
        </w:rPr>
      </w:pPr>
      <w:r w:rsidRPr="00F80FE9">
        <w:rPr>
          <w:rFonts w:asciiTheme="minorHAnsi" w:hAnsiTheme="minorHAnsi" w:cstheme="minorHAnsi"/>
          <w:color w:val="0070C0"/>
          <w:sz w:val="20"/>
        </w:rPr>
        <w:t>The contract takes effect from the date of submission of the advance payment guarantee and financial collateral for the proper performance of the contractual obligations. If the Supplier fails to provide the financial</w:t>
      </w:r>
      <w:r>
        <w:rPr>
          <w:rFonts w:asciiTheme="minorHAnsi" w:hAnsiTheme="minorHAnsi"/>
          <w:color w:val="0070C0"/>
          <w:sz w:val="20"/>
        </w:rPr>
        <w:t xml:space="preserve"> collateral in good time and in accordance with the provisions of this Contract, it is considered that the Contract has not been concluded. The Contract remains in force until all contractual obligations are fulfilled.</w:t>
      </w:r>
    </w:p>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Kačič</w:t>
            </w:r>
            <w:r>
              <w:rPr>
                <w:rFonts w:asciiTheme="minorHAnsi" w:hAnsi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16A35A85"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6C965A33"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 xml:space="preserve">Annex 1: Technical </w:t>
      </w:r>
      <w:r w:rsidR="00F80FE9">
        <w:rPr>
          <w:rFonts w:asciiTheme="minorHAnsi" w:hAnsiTheme="minorHAnsi"/>
          <w:i w:val="0"/>
          <w:sz w:val="20"/>
        </w:rPr>
        <w:t>S</w:t>
      </w:r>
      <w:r>
        <w:rPr>
          <w:rFonts w:asciiTheme="minorHAnsi" w:hAnsiTheme="minorHAnsi"/>
          <w:i w:val="0"/>
          <w:sz w:val="20"/>
        </w:rPr>
        <w:t>pecifications,</w:t>
      </w:r>
    </w:p>
    <w:p w14:paraId="58B51960" w14:textId="740FE903"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 xml:space="preserve">Annex 2: Declaration of </w:t>
      </w:r>
      <w:r w:rsidR="00F80FE9">
        <w:rPr>
          <w:rFonts w:asciiTheme="minorHAnsi" w:hAnsiTheme="minorHAnsi"/>
          <w:i w:val="0"/>
          <w:sz w:val="20"/>
        </w:rPr>
        <w:t>C</w:t>
      </w:r>
      <w:r>
        <w:rPr>
          <w:rFonts w:asciiTheme="minorHAnsi" w:hAnsiTheme="minorHAnsi"/>
          <w:i w:val="0"/>
          <w:sz w:val="20"/>
        </w:rPr>
        <w:t xml:space="preserve">ompliance with the Contracting Authority’s </w:t>
      </w:r>
      <w:r w:rsidR="00F80FE9">
        <w:rPr>
          <w:rFonts w:asciiTheme="minorHAnsi" w:hAnsiTheme="minorHAnsi"/>
          <w:i w:val="0"/>
          <w:sz w:val="20"/>
        </w:rPr>
        <w:t>M</w:t>
      </w:r>
      <w:r>
        <w:rPr>
          <w:rFonts w:asciiTheme="minorHAnsi" w:hAnsiTheme="minorHAnsi"/>
          <w:i w:val="0"/>
          <w:sz w:val="20"/>
        </w:rPr>
        <w:t xml:space="preserve">inimum </w:t>
      </w:r>
      <w:r w:rsidR="00F80FE9">
        <w:rPr>
          <w:rFonts w:asciiTheme="minorHAnsi" w:hAnsiTheme="minorHAnsi"/>
          <w:i w:val="0"/>
          <w:sz w:val="20"/>
        </w:rPr>
        <w:t xml:space="preserve">Technical Requirements </w:t>
      </w:r>
      <w:r>
        <w:rPr>
          <w:rFonts w:asciiTheme="minorHAnsi" w:hAnsiTheme="minorHAnsi"/>
          <w:i w:val="0"/>
          <w:sz w:val="20"/>
        </w:rPr>
        <w:t xml:space="preserve">and </w:t>
      </w:r>
      <w:r w:rsidR="00F80FE9">
        <w:rPr>
          <w:rFonts w:asciiTheme="minorHAnsi" w:hAnsiTheme="minorHAnsi"/>
          <w:i w:val="0"/>
          <w:sz w:val="20"/>
        </w:rPr>
        <w:t>S</w:t>
      </w:r>
      <w:r>
        <w:rPr>
          <w:rFonts w:asciiTheme="minorHAnsi" w:hAnsiTheme="minorHAnsi"/>
          <w:i w:val="0"/>
          <w:sz w:val="20"/>
        </w:rPr>
        <w:t xml:space="preserve">pecifications of the </w:t>
      </w:r>
      <w:r w:rsidR="00F80FE9">
        <w:rPr>
          <w:rFonts w:asciiTheme="minorHAnsi" w:hAnsiTheme="minorHAnsi"/>
          <w:i w:val="0"/>
          <w:sz w:val="20"/>
        </w:rPr>
        <w:t>Offered Equipment Accompanying f</w:t>
      </w:r>
      <w:r>
        <w:rPr>
          <w:rFonts w:asciiTheme="minorHAnsi" w:hAnsiTheme="minorHAnsi"/>
          <w:i w:val="0"/>
          <w:sz w:val="20"/>
        </w:rPr>
        <w:t>orm No. 6: “Summary of the Pro-Forma Invoice – Recapitulation”</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ECA05" w14:textId="77777777" w:rsidR="00026515" w:rsidRDefault="00026515" w:rsidP="007946C0">
      <w:r>
        <w:separator/>
      </w:r>
    </w:p>
  </w:endnote>
  <w:endnote w:type="continuationSeparator" w:id="0">
    <w:p w14:paraId="2C9ABBE1" w14:textId="77777777" w:rsidR="00026515" w:rsidRDefault="0002651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B46879E" w:rsidR="00160D4B" w:rsidRPr="00650F84" w:rsidRDefault="004F4FD8"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302/13 – RIUM36-FERI03.2/2021</w:t>
    </w:r>
    <w:r>
      <w:rPr>
        <w:i w:val="0"/>
        <w:sz w:val="16"/>
      </w:rPr>
      <w:tab/>
    </w:r>
    <w:r>
      <w:rPr>
        <w:i w:val="0"/>
        <w:sz w:val="16"/>
      </w:rPr>
      <w:tab/>
    </w:r>
    <w:r w:rsidR="003866C1">
      <w:rPr>
        <w:rFonts w:ascii="Calibri" w:hAnsi="Calibri"/>
        <w:i w:val="0"/>
        <w:sz w:val="16"/>
      </w:rPr>
      <w:t>page</w:t>
    </w:r>
    <w:r>
      <w:rPr>
        <w:rFonts w:ascii="Calibri" w:hAnsi="Calibri"/>
        <w:i w:val="0"/>
        <w:sz w:val="16"/>
      </w:rPr>
      <w:t xml:space="preserv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A613" w14:textId="77777777" w:rsidR="00026515" w:rsidRDefault="00026515" w:rsidP="007946C0">
      <w:r>
        <w:separator/>
      </w:r>
    </w:p>
  </w:footnote>
  <w:footnote w:type="continuationSeparator" w:id="0">
    <w:p w14:paraId="237B7847" w14:textId="77777777" w:rsidR="00026515" w:rsidRDefault="00026515"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A3DB03A" w:rsidR="00160D4B" w:rsidRPr="00C765D0"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Form No. 8: Model Contract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1C710A"/>
    <w:multiLevelType w:val="hybridMultilevel"/>
    <w:tmpl w:val="B24C9182"/>
    <w:lvl w:ilvl="0" w:tplc="0268BF3C">
      <w:start w:val="4"/>
      <w:numFmt w:val="decimal"/>
      <w:lvlText w:val="Article %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B24C0E"/>
    <w:multiLevelType w:val="hybridMultilevel"/>
    <w:tmpl w:val="123E2D60"/>
    <w:lvl w:ilvl="0" w:tplc="2D04755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6"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537371"/>
    <w:multiLevelType w:val="hybridMultilevel"/>
    <w:tmpl w:val="1C86A3E4"/>
    <w:lvl w:ilvl="0" w:tplc="67B056BE">
      <w:start w:val="2"/>
      <w:numFmt w:val="decimal"/>
      <w:lvlText w:val="Article %1"/>
      <w:lvlJc w:val="left"/>
      <w:pPr>
        <w:tabs>
          <w:tab w:val="num" w:pos="720"/>
        </w:tabs>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BC213F"/>
    <w:multiLevelType w:val="hybridMultilevel"/>
    <w:tmpl w:val="3078EC2A"/>
    <w:lvl w:ilvl="0" w:tplc="425C109C">
      <w:start w:val="2"/>
      <w:numFmt w:val="decimal"/>
      <w:lvlText w:val="Article %1"/>
      <w:lvlJc w:val="left"/>
      <w:pPr>
        <w:tabs>
          <w:tab w:val="num" w:pos="720"/>
        </w:tabs>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F32073"/>
    <w:multiLevelType w:val="hybridMultilevel"/>
    <w:tmpl w:val="4CF4BC82"/>
    <w:lvl w:ilvl="0" w:tplc="78663DB4">
      <w:start w:val="3"/>
      <w:numFmt w:val="decimal"/>
      <w:lvlText w:val="Article %1"/>
      <w:lvlJc w:val="left"/>
      <w:pPr>
        <w:tabs>
          <w:tab w:val="num" w:pos="720"/>
        </w:tabs>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5FBB4422"/>
    <w:multiLevelType w:val="hybridMultilevel"/>
    <w:tmpl w:val="274625F8"/>
    <w:lvl w:ilvl="0" w:tplc="2D047558">
      <w:start w:val="1"/>
      <w:numFmt w:val="decimal"/>
      <w:lvlText w:val="Article %1"/>
      <w:lvlJc w:val="left"/>
      <w:pPr>
        <w:ind w:left="1222" w:hanging="360"/>
      </w:pPr>
      <w:rPr>
        <w:rFonts w:hint="default"/>
        <w:b/>
        <w:bCs/>
      </w:rPr>
    </w:lvl>
    <w:lvl w:ilvl="1" w:tplc="04240019" w:tentative="1">
      <w:start w:val="1"/>
      <w:numFmt w:val="lowerLetter"/>
      <w:lvlText w:val="%2."/>
      <w:lvlJc w:val="left"/>
      <w:pPr>
        <w:ind w:left="1942" w:hanging="360"/>
      </w:p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684933"/>
    <w:multiLevelType w:val="hybridMultilevel"/>
    <w:tmpl w:val="0B2CECB8"/>
    <w:lvl w:ilvl="0" w:tplc="ED661B30">
      <w:start w:val="1"/>
      <w:numFmt w:val="decimal"/>
      <w:lvlText w:val="Article %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8"/>
  </w:num>
  <w:num w:numId="2">
    <w:abstractNumId w:val="31"/>
  </w:num>
  <w:num w:numId="3">
    <w:abstractNumId w:val="29"/>
  </w:num>
  <w:num w:numId="4">
    <w:abstractNumId w:val="1"/>
  </w:num>
  <w:num w:numId="5">
    <w:abstractNumId w:val="43"/>
  </w:num>
  <w:num w:numId="6">
    <w:abstractNumId w:val="16"/>
  </w:num>
  <w:num w:numId="7">
    <w:abstractNumId w:val="2"/>
  </w:num>
  <w:num w:numId="8">
    <w:abstractNumId w:val="4"/>
  </w:num>
  <w:num w:numId="9">
    <w:abstractNumId w:val="34"/>
  </w:num>
  <w:num w:numId="10">
    <w:abstractNumId w:val="12"/>
  </w:num>
  <w:num w:numId="11">
    <w:abstractNumId w:val="22"/>
  </w:num>
  <w:num w:numId="12">
    <w:abstractNumId w:val="24"/>
  </w:num>
  <w:num w:numId="13">
    <w:abstractNumId w:val="25"/>
  </w:num>
  <w:num w:numId="14">
    <w:abstractNumId w:val="37"/>
  </w:num>
  <w:num w:numId="15">
    <w:abstractNumId w:val="19"/>
  </w:num>
  <w:num w:numId="16">
    <w:abstractNumId w:val="17"/>
  </w:num>
  <w:num w:numId="17">
    <w:abstractNumId w:val="14"/>
  </w:num>
  <w:num w:numId="18">
    <w:abstractNumId w:val="15"/>
  </w:num>
  <w:num w:numId="19">
    <w:abstractNumId w:val="38"/>
  </w:num>
  <w:num w:numId="20">
    <w:abstractNumId w:val="39"/>
  </w:num>
  <w:num w:numId="21">
    <w:abstractNumId w:val="23"/>
  </w:num>
  <w:num w:numId="22">
    <w:abstractNumId w:val="13"/>
  </w:num>
  <w:num w:numId="23">
    <w:abstractNumId w:val="21"/>
  </w:num>
  <w:num w:numId="24">
    <w:abstractNumId w:val="42"/>
  </w:num>
  <w:num w:numId="25">
    <w:abstractNumId w:val="10"/>
  </w:num>
  <w:num w:numId="26">
    <w:abstractNumId w:val="20"/>
  </w:num>
  <w:num w:numId="27">
    <w:abstractNumId w:val="18"/>
  </w:num>
  <w:num w:numId="28">
    <w:abstractNumId w:val="33"/>
  </w:num>
  <w:num w:numId="29">
    <w:abstractNumId w:val="11"/>
  </w:num>
  <w:num w:numId="30">
    <w:abstractNumId w:val="6"/>
  </w:num>
  <w:num w:numId="31">
    <w:abstractNumId w:val="26"/>
  </w:num>
  <w:num w:numId="32">
    <w:abstractNumId w:val="30"/>
  </w:num>
  <w:num w:numId="33">
    <w:abstractNumId w:val="28"/>
  </w:num>
  <w:num w:numId="34">
    <w:abstractNumId w:val="7"/>
  </w:num>
  <w:num w:numId="35">
    <w:abstractNumId w:val="40"/>
  </w:num>
  <w:num w:numId="36">
    <w:abstractNumId w:val="36"/>
  </w:num>
  <w:num w:numId="37">
    <w:abstractNumId w:val="0"/>
  </w:num>
  <w:num w:numId="38">
    <w:abstractNumId w:val="41"/>
  </w:num>
  <w:num w:numId="39">
    <w:abstractNumId w:val="5"/>
  </w:num>
  <w:num w:numId="40">
    <w:abstractNumId w:val="27"/>
  </w:num>
  <w:num w:numId="41">
    <w:abstractNumId w:val="9"/>
  </w:num>
  <w:num w:numId="42">
    <w:abstractNumId w:val="32"/>
  </w:num>
  <w:num w:numId="43">
    <w:abstractNumId w:val="35"/>
  </w:num>
  <w:num w:numId="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204A4"/>
    <w:rsid w:val="00021C56"/>
    <w:rsid w:val="0002242A"/>
    <w:rsid w:val="00026515"/>
    <w:rsid w:val="00030155"/>
    <w:rsid w:val="0003209B"/>
    <w:rsid w:val="000332CB"/>
    <w:rsid w:val="00034683"/>
    <w:rsid w:val="000365AE"/>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A3709"/>
    <w:rsid w:val="000A408D"/>
    <w:rsid w:val="000A4AD8"/>
    <w:rsid w:val="000B64C9"/>
    <w:rsid w:val="000D3E22"/>
    <w:rsid w:val="000D61C6"/>
    <w:rsid w:val="000D7C02"/>
    <w:rsid w:val="000E0C4B"/>
    <w:rsid w:val="000E2199"/>
    <w:rsid w:val="000E3695"/>
    <w:rsid w:val="000E4D70"/>
    <w:rsid w:val="000E5099"/>
    <w:rsid w:val="000E5DDC"/>
    <w:rsid w:val="000E6CA5"/>
    <w:rsid w:val="000F63D7"/>
    <w:rsid w:val="000F6591"/>
    <w:rsid w:val="00100306"/>
    <w:rsid w:val="0010108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5B35"/>
    <w:rsid w:val="001D71A4"/>
    <w:rsid w:val="001E1109"/>
    <w:rsid w:val="001E4180"/>
    <w:rsid w:val="001E4445"/>
    <w:rsid w:val="001F38CA"/>
    <w:rsid w:val="001F3D46"/>
    <w:rsid w:val="0020097F"/>
    <w:rsid w:val="002026DD"/>
    <w:rsid w:val="002041B7"/>
    <w:rsid w:val="002044AA"/>
    <w:rsid w:val="00204BB1"/>
    <w:rsid w:val="00207F8B"/>
    <w:rsid w:val="0021088C"/>
    <w:rsid w:val="0021147B"/>
    <w:rsid w:val="0021264C"/>
    <w:rsid w:val="00212E17"/>
    <w:rsid w:val="002154AA"/>
    <w:rsid w:val="002156D9"/>
    <w:rsid w:val="00215772"/>
    <w:rsid w:val="00215B0D"/>
    <w:rsid w:val="002161D8"/>
    <w:rsid w:val="00216CD6"/>
    <w:rsid w:val="002172C5"/>
    <w:rsid w:val="002236C4"/>
    <w:rsid w:val="00224026"/>
    <w:rsid w:val="00224A97"/>
    <w:rsid w:val="00224C89"/>
    <w:rsid w:val="00227432"/>
    <w:rsid w:val="00230A0D"/>
    <w:rsid w:val="00232392"/>
    <w:rsid w:val="00234B4E"/>
    <w:rsid w:val="00236050"/>
    <w:rsid w:val="002360FF"/>
    <w:rsid w:val="00236E38"/>
    <w:rsid w:val="00240B2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7816"/>
    <w:rsid w:val="00261DF7"/>
    <w:rsid w:val="002629A0"/>
    <w:rsid w:val="00262C55"/>
    <w:rsid w:val="00263410"/>
    <w:rsid w:val="002644F4"/>
    <w:rsid w:val="0026510F"/>
    <w:rsid w:val="00265B50"/>
    <w:rsid w:val="00265B89"/>
    <w:rsid w:val="00267DFE"/>
    <w:rsid w:val="00270275"/>
    <w:rsid w:val="00271387"/>
    <w:rsid w:val="00271607"/>
    <w:rsid w:val="00271709"/>
    <w:rsid w:val="00271D59"/>
    <w:rsid w:val="0027239B"/>
    <w:rsid w:val="0027429C"/>
    <w:rsid w:val="00275FBC"/>
    <w:rsid w:val="00280368"/>
    <w:rsid w:val="00282B72"/>
    <w:rsid w:val="0028330A"/>
    <w:rsid w:val="00285B0C"/>
    <w:rsid w:val="00291DA1"/>
    <w:rsid w:val="00293381"/>
    <w:rsid w:val="002948B5"/>
    <w:rsid w:val="002A57B9"/>
    <w:rsid w:val="002A6EDD"/>
    <w:rsid w:val="002B3357"/>
    <w:rsid w:val="002B3B39"/>
    <w:rsid w:val="002B5E71"/>
    <w:rsid w:val="002B7AB5"/>
    <w:rsid w:val="002B7B8F"/>
    <w:rsid w:val="002C069D"/>
    <w:rsid w:val="002C4785"/>
    <w:rsid w:val="002C6AE7"/>
    <w:rsid w:val="002C70FA"/>
    <w:rsid w:val="002C7962"/>
    <w:rsid w:val="002D0890"/>
    <w:rsid w:val="002D0E3D"/>
    <w:rsid w:val="002D4398"/>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E39"/>
    <w:rsid w:val="00336E44"/>
    <w:rsid w:val="00337252"/>
    <w:rsid w:val="0033727A"/>
    <w:rsid w:val="00337FA6"/>
    <w:rsid w:val="003410C8"/>
    <w:rsid w:val="00342DF5"/>
    <w:rsid w:val="00342FB1"/>
    <w:rsid w:val="00347D26"/>
    <w:rsid w:val="00350504"/>
    <w:rsid w:val="003525BC"/>
    <w:rsid w:val="00353542"/>
    <w:rsid w:val="0036046C"/>
    <w:rsid w:val="003607A1"/>
    <w:rsid w:val="003628E6"/>
    <w:rsid w:val="00364991"/>
    <w:rsid w:val="0037179F"/>
    <w:rsid w:val="003725F7"/>
    <w:rsid w:val="00374637"/>
    <w:rsid w:val="003750E0"/>
    <w:rsid w:val="003769B6"/>
    <w:rsid w:val="00376F36"/>
    <w:rsid w:val="00380BDB"/>
    <w:rsid w:val="0038348A"/>
    <w:rsid w:val="003866C1"/>
    <w:rsid w:val="0038698D"/>
    <w:rsid w:val="003873B2"/>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538C"/>
    <w:rsid w:val="00496190"/>
    <w:rsid w:val="004974FA"/>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5F"/>
    <w:rsid w:val="004E13CE"/>
    <w:rsid w:val="004E1D2B"/>
    <w:rsid w:val="004E3CDF"/>
    <w:rsid w:val="004E4DE2"/>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EA9"/>
    <w:rsid w:val="0054751F"/>
    <w:rsid w:val="0055093D"/>
    <w:rsid w:val="00554C72"/>
    <w:rsid w:val="005554CF"/>
    <w:rsid w:val="005614AF"/>
    <w:rsid w:val="00561AFB"/>
    <w:rsid w:val="00561EDB"/>
    <w:rsid w:val="00562C64"/>
    <w:rsid w:val="00563831"/>
    <w:rsid w:val="00565628"/>
    <w:rsid w:val="005678A0"/>
    <w:rsid w:val="00567D5C"/>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6740"/>
    <w:rsid w:val="005A703D"/>
    <w:rsid w:val="005B0407"/>
    <w:rsid w:val="005B08E7"/>
    <w:rsid w:val="005B3616"/>
    <w:rsid w:val="005B3FC6"/>
    <w:rsid w:val="005B4072"/>
    <w:rsid w:val="005B53F6"/>
    <w:rsid w:val="005B5A1A"/>
    <w:rsid w:val="005C0D2B"/>
    <w:rsid w:val="005C2A86"/>
    <w:rsid w:val="005C2E4D"/>
    <w:rsid w:val="005C3086"/>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4ED9"/>
    <w:rsid w:val="00735DFA"/>
    <w:rsid w:val="00737C4A"/>
    <w:rsid w:val="007419E3"/>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82A"/>
    <w:rsid w:val="00777CB9"/>
    <w:rsid w:val="00777D6B"/>
    <w:rsid w:val="0078392C"/>
    <w:rsid w:val="00784288"/>
    <w:rsid w:val="0078624C"/>
    <w:rsid w:val="00786E9A"/>
    <w:rsid w:val="00786FCE"/>
    <w:rsid w:val="007900AA"/>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7E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C38"/>
    <w:rsid w:val="008B0AF9"/>
    <w:rsid w:val="008B25D1"/>
    <w:rsid w:val="008B3EBF"/>
    <w:rsid w:val="008B41FC"/>
    <w:rsid w:val="008B4702"/>
    <w:rsid w:val="008B4818"/>
    <w:rsid w:val="008C24DE"/>
    <w:rsid w:val="008C3E9D"/>
    <w:rsid w:val="008C489F"/>
    <w:rsid w:val="008C4D10"/>
    <w:rsid w:val="008C6951"/>
    <w:rsid w:val="008D386C"/>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2389"/>
    <w:rsid w:val="009224D0"/>
    <w:rsid w:val="00923B48"/>
    <w:rsid w:val="0092463E"/>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2488"/>
    <w:rsid w:val="009546D2"/>
    <w:rsid w:val="009565BD"/>
    <w:rsid w:val="00960ADF"/>
    <w:rsid w:val="00961ADE"/>
    <w:rsid w:val="00961BF4"/>
    <w:rsid w:val="009653AA"/>
    <w:rsid w:val="009661E3"/>
    <w:rsid w:val="00966F8F"/>
    <w:rsid w:val="009713DD"/>
    <w:rsid w:val="00972F8F"/>
    <w:rsid w:val="0097557A"/>
    <w:rsid w:val="0097557F"/>
    <w:rsid w:val="00976BD8"/>
    <w:rsid w:val="009853EC"/>
    <w:rsid w:val="00986AB1"/>
    <w:rsid w:val="0099187D"/>
    <w:rsid w:val="00991AB4"/>
    <w:rsid w:val="0099315F"/>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12"/>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2911"/>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7076"/>
    <w:rsid w:val="00A51394"/>
    <w:rsid w:val="00A51E7C"/>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1575"/>
    <w:rsid w:val="00AC47C2"/>
    <w:rsid w:val="00AC4BA5"/>
    <w:rsid w:val="00AC53E7"/>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7820"/>
    <w:rsid w:val="00B042F2"/>
    <w:rsid w:val="00B04ADF"/>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5964"/>
    <w:rsid w:val="00B90114"/>
    <w:rsid w:val="00B91FBC"/>
    <w:rsid w:val="00B9281C"/>
    <w:rsid w:val="00BA0683"/>
    <w:rsid w:val="00BA3900"/>
    <w:rsid w:val="00BA66F8"/>
    <w:rsid w:val="00BA763A"/>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48AF"/>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FCA"/>
    <w:rsid w:val="00C56FB9"/>
    <w:rsid w:val="00C574DE"/>
    <w:rsid w:val="00C62CB0"/>
    <w:rsid w:val="00C635E9"/>
    <w:rsid w:val="00C64107"/>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4205"/>
    <w:rsid w:val="00CA62FA"/>
    <w:rsid w:val="00CA6F3E"/>
    <w:rsid w:val="00CB10FF"/>
    <w:rsid w:val="00CB1C30"/>
    <w:rsid w:val="00CB3037"/>
    <w:rsid w:val="00CB379F"/>
    <w:rsid w:val="00CB3E81"/>
    <w:rsid w:val="00CB6119"/>
    <w:rsid w:val="00CB6A0E"/>
    <w:rsid w:val="00CB7F11"/>
    <w:rsid w:val="00CC114E"/>
    <w:rsid w:val="00CC13EA"/>
    <w:rsid w:val="00CC1591"/>
    <w:rsid w:val="00CC5873"/>
    <w:rsid w:val="00CC66CD"/>
    <w:rsid w:val="00CC6CB4"/>
    <w:rsid w:val="00CC6F09"/>
    <w:rsid w:val="00CD14A5"/>
    <w:rsid w:val="00CD3FB6"/>
    <w:rsid w:val="00CD471C"/>
    <w:rsid w:val="00CD5099"/>
    <w:rsid w:val="00CE4BCD"/>
    <w:rsid w:val="00CE735D"/>
    <w:rsid w:val="00CF2170"/>
    <w:rsid w:val="00CF30CF"/>
    <w:rsid w:val="00CF3C20"/>
    <w:rsid w:val="00CF596D"/>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04"/>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3959"/>
    <w:rsid w:val="00E047C8"/>
    <w:rsid w:val="00E049C8"/>
    <w:rsid w:val="00E05C01"/>
    <w:rsid w:val="00E10876"/>
    <w:rsid w:val="00E11E9A"/>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1A89"/>
    <w:rsid w:val="00E74115"/>
    <w:rsid w:val="00E80D21"/>
    <w:rsid w:val="00E83744"/>
    <w:rsid w:val="00E85F4E"/>
    <w:rsid w:val="00E90C31"/>
    <w:rsid w:val="00E91DA9"/>
    <w:rsid w:val="00E935B3"/>
    <w:rsid w:val="00E94782"/>
    <w:rsid w:val="00E95620"/>
    <w:rsid w:val="00E96915"/>
    <w:rsid w:val="00E96B89"/>
    <w:rsid w:val="00E97AE0"/>
    <w:rsid w:val="00EA04E0"/>
    <w:rsid w:val="00EA2765"/>
    <w:rsid w:val="00EA3184"/>
    <w:rsid w:val="00EA41D5"/>
    <w:rsid w:val="00EA4FDB"/>
    <w:rsid w:val="00EB2CEC"/>
    <w:rsid w:val="00EB5AC8"/>
    <w:rsid w:val="00EB74D3"/>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80FE9"/>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76A3"/>
    <w:rsid w:val="00FD46AD"/>
    <w:rsid w:val="00FD561F"/>
    <w:rsid w:val="00FE099C"/>
    <w:rsid w:val="00FE1BF5"/>
    <w:rsid w:val="00FE2294"/>
    <w:rsid w:val="00FE4694"/>
    <w:rsid w:val="00FE4991"/>
    <w:rsid w:val="00FE4AE7"/>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355952"/>
    <w:rsid w:val="00456825"/>
    <w:rsid w:val="00473FE6"/>
    <w:rsid w:val="00500BFC"/>
    <w:rsid w:val="00544C9A"/>
    <w:rsid w:val="00606353"/>
    <w:rsid w:val="00680CE9"/>
    <w:rsid w:val="006F1F21"/>
    <w:rsid w:val="007C3DB1"/>
    <w:rsid w:val="0082063F"/>
    <w:rsid w:val="0087698C"/>
    <w:rsid w:val="008949C4"/>
    <w:rsid w:val="00925C9C"/>
    <w:rsid w:val="00980029"/>
    <w:rsid w:val="00993BFF"/>
    <w:rsid w:val="00A009E8"/>
    <w:rsid w:val="00A87519"/>
    <w:rsid w:val="00B04D6A"/>
    <w:rsid w:val="00C902B7"/>
    <w:rsid w:val="00D44035"/>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6442</Words>
  <Characters>36720</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2021-06-22T12:35:00Z</dcterms:created>
  <dcterms:modified xsi:type="dcterms:W3CDTF">2021-06-22T13:39:00Z</dcterms:modified>
</cp:coreProperties>
</file>